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84" w:rsidRDefault="00380884">
      <w:pPr>
        <w:widowControl w:val="0"/>
        <w:autoSpaceDE w:val="0"/>
        <w:autoSpaceDN w:val="0"/>
        <w:adjustRightInd w:val="0"/>
        <w:spacing w:after="0" w:line="240" w:lineRule="auto"/>
        <w:jc w:val="both"/>
        <w:outlineLvl w:val="0"/>
        <w:rPr>
          <w:rFonts w:ascii="Calibri" w:hAnsi="Calibri" w:cs="Calibri"/>
        </w:rPr>
      </w:pPr>
    </w:p>
    <w:p w:rsidR="00380884" w:rsidRDefault="00380884">
      <w:pPr>
        <w:widowControl w:val="0"/>
        <w:autoSpaceDE w:val="0"/>
        <w:autoSpaceDN w:val="0"/>
        <w:adjustRightInd w:val="0"/>
        <w:spacing w:after="0" w:line="240" w:lineRule="auto"/>
        <w:jc w:val="both"/>
        <w:rPr>
          <w:rFonts w:ascii="Calibri" w:hAnsi="Calibri" w:cs="Calibri"/>
        </w:rPr>
      </w:pPr>
      <w:r>
        <w:rPr>
          <w:rFonts w:ascii="Calibri" w:hAnsi="Calibri" w:cs="Calibri"/>
        </w:rPr>
        <w:t>18 июля 2011 года N 223-ФЗ</w:t>
      </w:r>
      <w:r>
        <w:rPr>
          <w:rFonts w:ascii="Calibri" w:hAnsi="Calibri" w:cs="Calibri"/>
        </w:rPr>
        <w:br/>
      </w:r>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pStyle w:val="ConsPlusTitle"/>
        <w:jc w:val="center"/>
        <w:rPr>
          <w:sz w:val="20"/>
          <w:szCs w:val="20"/>
        </w:rPr>
      </w:pPr>
      <w:r>
        <w:rPr>
          <w:sz w:val="20"/>
          <w:szCs w:val="20"/>
        </w:rPr>
        <w:t>РОССИЙСКАЯ ФЕДЕРАЦИЯ</w:t>
      </w:r>
    </w:p>
    <w:p w:rsidR="00380884" w:rsidRDefault="00380884">
      <w:pPr>
        <w:pStyle w:val="ConsPlusTitle"/>
        <w:jc w:val="center"/>
        <w:rPr>
          <w:sz w:val="20"/>
          <w:szCs w:val="20"/>
        </w:rPr>
      </w:pPr>
    </w:p>
    <w:p w:rsidR="00380884" w:rsidRDefault="00380884">
      <w:pPr>
        <w:pStyle w:val="ConsPlusTitle"/>
        <w:jc w:val="center"/>
        <w:rPr>
          <w:sz w:val="20"/>
          <w:szCs w:val="20"/>
        </w:rPr>
      </w:pPr>
      <w:r>
        <w:rPr>
          <w:sz w:val="20"/>
          <w:szCs w:val="20"/>
        </w:rPr>
        <w:t>ФЕДЕРАЛЬНЫЙ ЗАКОН</w:t>
      </w:r>
    </w:p>
    <w:p w:rsidR="00380884" w:rsidRDefault="00380884">
      <w:pPr>
        <w:pStyle w:val="ConsPlusTitle"/>
        <w:jc w:val="center"/>
        <w:rPr>
          <w:sz w:val="20"/>
          <w:szCs w:val="20"/>
        </w:rPr>
      </w:pPr>
    </w:p>
    <w:p w:rsidR="00380884" w:rsidRDefault="00380884">
      <w:pPr>
        <w:pStyle w:val="ConsPlusTitle"/>
        <w:jc w:val="center"/>
        <w:rPr>
          <w:sz w:val="20"/>
          <w:szCs w:val="20"/>
        </w:rPr>
      </w:pPr>
      <w:r>
        <w:rPr>
          <w:sz w:val="20"/>
          <w:szCs w:val="20"/>
        </w:rPr>
        <w:t>О ЗАКУПКАХ</w:t>
      </w:r>
    </w:p>
    <w:p w:rsidR="00380884" w:rsidRDefault="00380884">
      <w:pPr>
        <w:pStyle w:val="ConsPlusTitle"/>
        <w:jc w:val="center"/>
        <w:rPr>
          <w:sz w:val="20"/>
          <w:szCs w:val="20"/>
        </w:rPr>
      </w:pPr>
      <w:r>
        <w:rPr>
          <w:sz w:val="20"/>
          <w:szCs w:val="20"/>
        </w:rPr>
        <w:t>ТОВАРОВ, РАБОТ, УСЛУГ ОТДЕЛЬНЫМИ ВИДАМИ ЮРИДИЧЕСКИХ ЛИЦ</w:t>
      </w:r>
    </w:p>
    <w:p w:rsidR="00380884" w:rsidRDefault="00380884">
      <w:pPr>
        <w:widowControl w:val="0"/>
        <w:autoSpaceDE w:val="0"/>
        <w:autoSpaceDN w:val="0"/>
        <w:adjustRightInd w:val="0"/>
        <w:spacing w:after="0" w:line="240" w:lineRule="auto"/>
        <w:jc w:val="center"/>
        <w:rPr>
          <w:rFonts w:ascii="Calibri" w:hAnsi="Calibri" w:cs="Calibri"/>
          <w:sz w:val="20"/>
          <w:szCs w:val="20"/>
        </w:rPr>
      </w:pPr>
    </w:p>
    <w:p w:rsidR="00380884" w:rsidRDefault="0038088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8 июля 2011 года</w:t>
      </w:r>
    </w:p>
    <w:p w:rsidR="00380884" w:rsidRDefault="00380884">
      <w:pPr>
        <w:widowControl w:val="0"/>
        <w:autoSpaceDE w:val="0"/>
        <w:autoSpaceDN w:val="0"/>
        <w:adjustRightInd w:val="0"/>
        <w:spacing w:after="0" w:line="240" w:lineRule="auto"/>
        <w:jc w:val="right"/>
        <w:rPr>
          <w:rFonts w:ascii="Calibri" w:hAnsi="Calibri" w:cs="Calibri"/>
        </w:rPr>
      </w:pPr>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13 июля 2011 года</w:t>
      </w:r>
    </w:p>
    <w:p w:rsidR="00380884" w:rsidRDefault="00380884">
      <w:pPr>
        <w:widowControl w:val="0"/>
        <w:autoSpaceDE w:val="0"/>
        <w:autoSpaceDN w:val="0"/>
        <w:adjustRightInd w:val="0"/>
        <w:spacing w:after="0" w:line="240" w:lineRule="auto"/>
        <w:jc w:val="center"/>
        <w:rPr>
          <w:rFonts w:ascii="Calibri" w:hAnsi="Calibri" w:cs="Calibri"/>
        </w:rPr>
      </w:pPr>
    </w:p>
    <w:p w:rsidR="00380884" w:rsidRDefault="0038088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06.12.2011 </w:t>
      </w:r>
      <w:hyperlink r:id="rId5" w:history="1">
        <w:r>
          <w:rPr>
            <w:rFonts w:ascii="Calibri" w:hAnsi="Calibri" w:cs="Calibri"/>
            <w:color w:val="0000FF"/>
          </w:rPr>
          <w:t>N 401-ФЗ</w:t>
        </w:r>
      </w:hyperlink>
      <w:r>
        <w:rPr>
          <w:rFonts w:ascii="Calibri" w:hAnsi="Calibri" w:cs="Calibri"/>
        </w:rPr>
        <w:t>,</w:t>
      </w:r>
      <w:proofErr w:type="gramEnd"/>
    </w:p>
    <w:p w:rsidR="00380884" w:rsidRDefault="0038088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6" w:history="1">
        <w:r>
          <w:rPr>
            <w:rFonts w:ascii="Calibri" w:hAnsi="Calibri" w:cs="Calibri"/>
            <w:color w:val="0000FF"/>
          </w:rPr>
          <w:t>N 324-ФЗ</w:t>
        </w:r>
      </w:hyperlink>
      <w:r>
        <w:rPr>
          <w:rFonts w:ascii="Calibri" w:hAnsi="Calibri" w:cs="Calibri"/>
        </w:rPr>
        <w:t>)</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Цели регулирования настоящего Федерального закона и отношения, регулируемые настоящим Федеральным законом</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ar25" w:history="1">
        <w:r>
          <w:rPr>
            <w:rFonts w:ascii="Calibri" w:hAnsi="Calibri" w:cs="Calibri"/>
            <w:color w:val="0000FF"/>
          </w:rPr>
          <w:t>части 2</w:t>
        </w:r>
      </w:hyperlink>
      <w:r>
        <w:rPr>
          <w:rFonts w:ascii="Calibri" w:hAnsi="Calibri" w:cs="Calibri"/>
        </w:rPr>
        <w:t xml:space="preserve"> настоящей статьи (далее - заказчики),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w:t>
      </w:r>
      <w:proofErr w:type="gramEnd"/>
      <w:r>
        <w:rPr>
          <w:rFonts w:ascii="Calibri" w:hAnsi="Calibri" w:cs="Calibri"/>
        </w:rPr>
        <w:t xml:space="preserve">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0" w:name="Par25"/>
      <w:bookmarkEnd w:id="0"/>
      <w:r>
        <w:rPr>
          <w:rFonts w:ascii="Calibri" w:hAnsi="Calibri" w:cs="Calibri"/>
        </w:rP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1" w:name="Par26"/>
      <w:bookmarkEnd w:id="1"/>
      <w:proofErr w:type="gramStart"/>
      <w:r>
        <w:rPr>
          <w:rFonts w:ascii="Calibri" w:hAnsi="Calibri" w:cs="Calibri"/>
        </w:rPr>
        <w:t xml:space="preserve">1) государственными </w:t>
      </w:r>
      <w:hyperlink r:id="rId7" w:history="1">
        <w:r>
          <w:rPr>
            <w:rFonts w:ascii="Calibri" w:hAnsi="Calibri" w:cs="Calibri"/>
            <w:color w:val="0000FF"/>
          </w:rPr>
          <w:t>корпорациями</w:t>
        </w:r>
      </w:hyperlink>
      <w:r>
        <w:rPr>
          <w:rFonts w:ascii="Calibri" w:hAnsi="Calibri" w:cs="Calibri"/>
        </w:rPr>
        <w:t xml:space="preserve">, государственными </w:t>
      </w:r>
      <w:hyperlink r:id="rId8" w:history="1">
        <w:r>
          <w:rPr>
            <w:rFonts w:ascii="Calibri" w:hAnsi="Calibri" w:cs="Calibri"/>
            <w:color w:val="0000FF"/>
          </w:rPr>
          <w:t>компаниями</w:t>
        </w:r>
      </w:hyperlink>
      <w:r>
        <w:rPr>
          <w:rFonts w:ascii="Calibri" w:hAnsi="Calibri" w:cs="Calibri"/>
        </w:rPr>
        <w:t xml:space="preserve">, </w:t>
      </w:r>
      <w:hyperlink r:id="rId9" w:history="1">
        <w:r>
          <w:rPr>
            <w:rFonts w:ascii="Calibri" w:hAnsi="Calibri" w:cs="Calibri"/>
            <w:color w:val="0000FF"/>
          </w:rPr>
          <w:t>субъектами</w:t>
        </w:r>
      </w:hyperlink>
      <w:r>
        <w:rPr>
          <w:rFonts w:ascii="Calibri" w:hAnsi="Calibri" w:cs="Calibri"/>
        </w:rPr>
        <w:t xml:space="preserve">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государственными унитарными предприятиями, муниципальными унитарными предприятиями, автономными </w:t>
      </w:r>
      <w:hyperlink r:id="rId10" w:history="1">
        <w:r>
          <w:rPr>
            <w:rFonts w:ascii="Calibri" w:hAnsi="Calibri" w:cs="Calibri"/>
            <w:color w:val="0000FF"/>
          </w:rPr>
          <w:t>учреждениями</w:t>
        </w:r>
      </w:hyperlink>
      <w:r>
        <w:rPr>
          <w:rFonts w:ascii="Calibri" w:hAnsi="Calibri" w:cs="Calibri"/>
        </w:rPr>
        <w:t>,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2" w:name="Par27"/>
      <w:bookmarkEnd w:id="2"/>
      <w:r>
        <w:rPr>
          <w:rFonts w:ascii="Calibri" w:hAnsi="Calibri" w:cs="Calibri"/>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26" w:history="1">
        <w:r>
          <w:rPr>
            <w:rFonts w:ascii="Calibri" w:hAnsi="Calibri" w:cs="Calibri"/>
            <w:color w:val="0000FF"/>
          </w:rPr>
          <w:t>пункте 1</w:t>
        </w:r>
      </w:hyperlink>
      <w:r>
        <w:rPr>
          <w:rFonts w:ascii="Calibri" w:hAnsi="Calibri" w:cs="Calibri"/>
        </w:rPr>
        <w:t xml:space="preserve"> настоящей части юридическим лицам;</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27" w:history="1">
        <w:r>
          <w:rPr>
            <w:rFonts w:ascii="Calibri" w:hAnsi="Calibri" w:cs="Calibri"/>
            <w:color w:val="0000FF"/>
          </w:rPr>
          <w:t>пункте 2</w:t>
        </w:r>
      </w:hyperlink>
      <w:r>
        <w:rPr>
          <w:rFonts w:ascii="Calibri" w:hAnsi="Calibri" w:cs="Calibri"/>
        </w:rPr>
        <w:t xml:space="preserve"> настоящей части дочерним хозяйственным обществам.</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Действие настоящего Федерального закона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w:t>
      </w:r>
      <w:proofErr w:type="gramStart"/>
      <w:r>
        <w:rPr>
          <w:rFonts w:ascii="Calibri" w:hAnsi="Calibri" w:cs="Calibri"/>
        </w:rPr>
        <w:t>на</w:t>
      </w:r>
      <w:proofErr w:type="gramEnd"/>
      <w:r>
        <w:rPr>
          <w:rFonts w:ascii="Calibri" w:hAnsi="Calibri" w:cs="Calibri"/>
        </w:rPr>
        <w:t>:</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w:t>
      </w:r>
      <w:proofErr w:type="gramStart"/>
      <w:r>
        <w:rPr>
          <w:rFonts w:ascii="Calibri" w:hAnsi="Calibri" w:cs="Calibri"/>
        </w:rPr>
        <w:t>видов</w:t>
      </w:r>
      <w:proofErr w:type="gramEnd"/>
      <w:r>
        <w:rPr>
          <w:rFonts w:ascii="Calibri" w:hAnsi="Calibri" w:cs="Calibri"/>
        </w:rPr>
        <w:t xml:space="preserve"> осуществляемой ими деятельности за предшествующий календарный год, </w:t>
      </w:r>
      <w:proofErr w:type="gramStart"/>
      <w:r>
        <w:rPr>
          <w:rFonts w:ascii="Calibri" w:hAnsi="Calibri" w:cs="Calibri"/>
        </w:rPr>
        <w:t>информация</w:t>
      </w:r>
      <w:proofErr w:type="gramEnd"/>
      <w:r>
        <w:rPr>
          <w:rFonts w:ascii="Calibri" w:hAnsi="Calibri" w:cs="Calibri"/>
        </w:rPr>
        <w:t xml:space="preserve"> об объеме которой размещена на официальном сайте;</w:t>
      </w:r>
    </w:p>
    <w:p w:rsidR="00380884" w:rsidRDefault="003808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w:t>
      </w:r>
      <w:proofErr w:type="gramEnd"/>
      <w:r>
        <w:rPr>
          <w:rFonts w:ascii="Calibri" w:hAnsi="Calibri" w:cs="Calibri"/>
        </w:rPr>
        <w:t xml:space="preserve"> деятельности, </w:t>
      </w:r>
      <w:proofErr w:type="gramStart"/>
      <w:r>
        <w:rPr>
          <w:rFonts w:ascii="Calibri" w:hAnsi="Calibri" w:cs="Calibri"/>
        </w:rPr>
        <w:t>информация</w:t>
      </w:r>
      <w:proofErr w:type="gramEnd"/>
      <w:r>
        <w:rPr>
          <w:rFonts w:ascii="Calibri" w:hAnsi="Calibri" w:cs="Calibri"/>
        </w:rPr>
        <w:t xml:space="preserve"> об объеме которой размещена на официальном сайте;</w:t>
      </w:r>
    </w:p>
    <w:p w:rsidR="00380884" w:rsidRDefault="003808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дочерние хозяйственные общества указанных в пункте 2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w:t>
      </w:r>
      <w:proofErr w:type="gramEnd"/>
      <w:r>
        <w:rPr>
          <w:rFonts w:ascii="Calibri" w:hAnsi="Calibri" w:cs="Calibri"/>
        </w:rPr>
        <w:t xml:space="preserve"> </w:t>
      </w:r>
      <w:proofErr w:type="gramStart"/>
      <w:r>
        <w:rPr>
          <w:rFonts w:ascii="Calibri" w:hAnsi="Calibri" w:cs="Calibri"/>
        </w:rPr>
        <w:t>объеме</w:t>
      </w:r>
      <w:proofErr w:type="gramEnd"/>
      <w:r>
        <w:rPr>
          <w:rFonts w:ascii="Calibri" w:hAnsi="Calibri" w:cs="Calibri"/>
        </w:rPr>
        <w:t xml:space="preserve"> которой размещена на официальном сайте.</w:t>
      </w:r>
    </w:p>
    <w:p w:rsidR="00380884" w:rsidRDefault="0038088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 w:history="1">
        <w:r>
          <w:rPr>
            <w:rFonts w:ascii="Calibri" w:hAnsi="Calibri" w:cs="Calibri"/>
            <w:color w:val="0000FF"/>
          </w:rPr>
          <w:t>законом</w:t>
        </w:r>
      </w:hyperlink>
      <w:r>
        <w:rPr>
          <w:rFonts w:ascii="Calibri" w:hAnsi="Calibri" w:cs="Calibri"/>
        </w:rPr>
        <w:t xml:space="preserve"> от 30.12.2012 N 324-ФЗ)</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3" w:name="Par34"/>
      <w:bookmarkEnd w:id="3"/>
      <w:r>
        <w:rPr>
          <w:rFonts w:ascii="Calibri" w:hAnsi="Calibri" w:cs="Calibri"/>
        </w:rPr>
        <w:t xml:space="preserve">3. </w:t>
      </w:r>
      <w:proofErr w:type="gramStart"/>
      <w:r>
        <w:rPr>
          <w:rFonts w:ascii="Calibri" w:hAnsi="Calibri" w:cs="Calibri"/>
        </w:rPr>
        <w:t xml:space="preserve">Порядок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ar26" w:history="1">
        <w:r>
          <w:rPr>
            <w:rFonts w:ascii="Calibri" w:hAnsi="Calibri" w:cs="Calibri"/>
            <w:color w:val="0000FF"/>
          </w:rPr>
          <w:t>пункте 1 части 2</w:t>
        </w:r>
      </w:hyperlink>
      <w:r>
        <w:rPr>
          <w:rFonts w:ascii="Calibri" w:hAnsi="Calibri" w:cs="Calibri"/>
        </w:rPr>
        <w:t xml:space="preserve"> настоящей статьи юридических лиц в уставном капитале дочерних хозяйственных обществ, совокупной доли участия указанных в </w:t>
      </w:r>
      <w:hyperlink w:anchor="Par27" w:history="1">
        <w:r>
          <w:rPr>
            <w:rFonts w:ascii="Calibri" w:hAnsi="Calibri" w:cs="Calibri"/>
            <w:color w:val="0000FF"/>
          </w:rPr>
          <w:t>пункте 2 части 2</w:t>
        </w:r>
      </w:hyperlink>
      <w:r>
        <w:rPr>
          <w:rFonts w:ascii="Calibri" w:hAnsi="Calibri" w:cs="Calibri"/>
        </w:rPr>
        <w:t xml:space="preserve"> настоящей статьи дочерних хозяйственных обществ в уставном капитале их дочерних хозяйственных обществ, а также порядок</w:t>
      </w:r>
      <w:proofErr w:type="gramEnd"/>
      <w:r>
        <w:rPr>
          <w:rFonts w:ascii="Calibri" w:hAnsi="Calibri" w:cs="Calibri"/>
        </w:rPr>
        <w:t xml:space="preserve"> уведомления заказчиков об изменении совокупной доли такого участия утверждается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не регулирует отношения, связанные </w:t>
      </w:r>
      <w:proofErr w:type="gramStart"/>
      <w:r>
        <w:rPr>
          <w:rFonts w:ascii="Calibri" w:hAnsi="Calibri" w:cs="Calibri"/>
        </w:rPr>
        <w:t>с</w:t>
      </w:r>
      <w:proofErr w:type="gramEnd"/>
      <w:r>
        <w:rPr>
          <w:rFonts w:ascii="Calibri" w:hAnsi="Calibri" w:cs="Calibri"/>
        </w:rPr>
        <w:t>:</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куплей-продажей ценных бумаг и валютных ценностей;</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приобретением заказчиком биржевых товаров на товарной бирже в соответствии с </w:t>
      </w:r>
      <w:hyperlink r:id="rId12" w:history="1">
        <w:r>
          <w:rPr>
            <w:rFonts w:ascii="Calibri" w:hAnsi="Calibri" w:cs="Calibri"/>
            <w:color w:val="0000FF"/>
          </w:rPr>
          <w:t>законодательством</w:t>
        </w:r>
      </w:hyperlink>
      <w:r>
        <w:rPr>
          <w:rFonts w:ascii="Calibri" w:hAnsi="Calibri" w:cs="Calibri"/>
        </w:rPr>
        <w:t xml:space="preserve"> о товарных биржах и биржевой торговле;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осуществлением заказчиком размещения заказов на поставки товаров, выполнение работ, оказание услуг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закупкой в области военно-технического сотрудничества;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2012 года. - Федеральный </w:t>
      </w:r>
      <w:hyperlink r:id="rId14" w:history="1">
        <w:r>
          <w:rPr>
            <w:rFonts w:ascii="Calibri" w:hAnsi="Calibri" w:cs="Calibri"/>
            <w:color w:val="0000FF"/>
          </w:rPr>
          <w:t>закон</w:t>
        </w:r>
      </w:hyperlink>
      <w:r>
        <w:rPr>
          <w:rFonts w:ascii="Calibri" w:hAnsi="Calibri" w:cs="Calibri"/>
        </w:rPr>
        <w:t xml:space="preserve"> от 06.12.2011 N 401-ФЗ;</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5" w:history="1">
        <w:r>
          <w:rPr>
            <w:rFonts w:ascii="Calibri" w:hAnsi="Calibri" w:cs="Calibri"/>
            <w:color w:val="0000FF"/>
          </w:rPr>
          <w:t>статьей 5</w:t>
        </w:r>
      </w:hyperlink>
      <w:r>
        <w:rPr>
          <w:rFonts w:ascii="Calibri" w:hAnsi="Calibri" w:cs="Calibri"/>
        </w:rPr>
        <w:t xml:space="preserve"> Федерального закона от 30 декабря 2008 года N 307-ФЗ "Об аудиторской деятельности".</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Правовая основа закупки товаров, работ,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При закупке товаров, работ, услуг заказчики руководствуются </w:t>
      </w:r>
      <w:hyperlink r:id="rId16" w:history="1">
        <w:r>
          <w:rPr>
            <w:rFonts w:ascii="Calibri" w:hAnsi="Calibri" w:cs="Calibri"/>
            <w:color w:val="0000FF"/>
          </w:rPr>
          <w:t>Конституцией</w:t>
        </w:r>
      </w:hyperlink>
      <w:r>
        <w:rPr>
          <w:rFonts w:ascii="Calibri" w:hAnsi="Calibri" w:cs="Calibri"/>
        </w:rPr>
        <w:t xml:space="preserve"> Российской Федерации, Гражданским </w:t>
      </w:r>
      <w:hyperlink r:id="rId17"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ar49" w:history="1">
        <w:r>
          <w:rPr>
            <w:rFonts w:ascii="Calibri" w:hAnsi="Calibri" w:cs="Calibri"/>
            <w:color w:val="0000FF"/>
          </w:rPr>
          <w:t>части 3</w:t>
        </w:r>
      </w:hyperlink>
      <w:r>
        <w:rPr>
          <w:rFonts w:ascii="Calibri" w:hAnsi="Calibri" w:cs="Calibri"/>
        </w:rPr>
        <w:t xml:space="preserve"> настоящей статьи правовыми актами, регламентирующими правила закупки (далее - положение о закупке).</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4" w:name="Par49"/>
      <w:bookmarkEnd w:id="4"/>
      <w:r>
        <w:rPr>
          <w:rFonts w:ascii="Calibri" w:hAnsi="Calibri" w:cs="Calibri"/>
        </w:rPr>
        <w:t>3. Положение о закупке утверждается:</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наблюдательным советом автономного учреждения в случае, если заказчиком выступает автономное учреждение;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советом директоров (наблюдательным советом) хозяйственного общества в случае, если заказчиком выступает акционерное общество, или коллегиальным исполнительным органом такого акционерного общества в случае, если уставом хозяйственного общества предусмотрено осуществление функций совета директоров (наблюдательного совета) общим собранием акционеров хозяйственного общества;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общим собранием участников общества в случае, если заказчиком выступает общество с ограниченной ответственностью.</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Принципы и основные положения закупки товаров, работ,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закупке товаров, работ, услуг заказчики руководствуются следующими принципами: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информационная открытость закупки;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ограничения допуска к участию в закупке путем установления неизмеряемых требований к участникам закупки.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Извещение о проведении конкурса или аукциона размещается в соответствии с </w:t>
      </w:r>
      <w:hyperlink w:anchor="Par93" w:history="1">
        <w:r>
          <w:rPr>
            <w:rFonts w:ascii="Calibri" w:hAnsi="Calibri" w:cs="Calibri"/>
            <w:color w:val="0000FF"/>
          </w:rPr>
          <w:t>частью 5 статьи 4</w:t>
        </w:r>
      </w:hyperlink>
      <w:r>
        <w:rPr>
          <w:rFonts w:ascii="Calibri" w:hAnsi="Calibri" w:cs="Calibri"/>
        </w:rPr>
        <w:t xml:space="preserve"> настоящего Федерального закона не менее чем за двадцать дней до дня окончания подачи заявок на участие в конкурсе или аукционе. </w:t>
      </w:r>
      <w:proofErr w:type="gramStart"/>
      <w:r>
        <w:rPr>
          <w:rFonts w:ascii="Calibri" w:hAnsi="Calibri" w:cs="Calibri"/>
        </w:rP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на аукционе -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w:t>
      </w:r>
      <w:proofErr w:type="gramEnd"/>
      <w:r>
        <w:rPr>
          <w:rFonts w:ascii="Calibri" w:hAnsi="Calibri" w:cs="Calibri"/>
        </w:rPr>
        <w:t xml:space="preserve"> договора.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proofErr w:type="gramStart"/>
      <w:r>
        <w:rPr>
          <w:rFonts w:ascii="Calibri" w:hAnsi="Calibri" w:cs="Calibri"/>
        </w:rPr>
        <w:t>положении</w:t>
      </w:r>
      <w:proofErr w:type="gramEnd"/>
      <w:r>
        <w:rPr>
          <w:rFonts w:ascii="Calibri" w:hAnsi="Calibri" w:cs="Calibri"/>
        </w:rPr>
        <w:t xml:space="preserve"> о закупке могут быть предусмотрены иные (помимо конкурса или аукциона) способы закупки. При этом заказчик обязан установить в положении о закупке порядок закупки указанными способами.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 Российской Федерации вправе установить </w:t>
      </w:r>
      <w:hyperlink r:id="rId18" w:history="1">
        <w:r>
          <w:rPr>
            <w:rFonts w:ascii="Calibri" w:hAnsi="Calibri" w:cs="Calibri"/>
            <w:color w:val="0000FF"/>
          </w:rPr>
          <w:t>перечень</w:t>
        </w:r>
      </w:hyperlink>
      <w:r>
        <w:rPr>
          <w:rFonts w:ascii="Calibri" w:hAnsi="Calibri" w:cs="Calibri"/>
        </w:rPr>
        <w:t xml:space="preserve"> товаров, работ, услуг, закупка которых осуществляется в электронной форме.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rFonts w:ascii="Calibri" w:hAnsi="Calibri" w:cs="Calibri"/>
        </w:rPr>
        <w:t xml:space="preserve"> требованиям, установленным заказчиком в соответствии с положением о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ar136" w:history="1">
        <w:r>
          <w:rPr>
            <w:rFonts w:ascii="Calibri" w:hAnsi="Calibri" w:cs="Calibri"/>
            <w:color w:val="0000FF"/>
          </w:rPr>
          <w:t>статьей 5</w:t>
        </w:r>
      </w:hyperlink>
      <w:r>
        <w:rPr>
          <w:rFonts w:ascii="Calibri" w:hAnsi="Calibri" w:cs="Calibri"/>
        </w:rPr>
        <w:t xml:space="preserve"> настоящего Федерального закона, и (или) в реестре недобросовестных поставщиков, предусмотренном Федеральным </w:t>
      </w:r>
      <w:hyperlink r:id="rId19"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Правительство Российской Федерации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w:t>
      </w:r>
      <w:hyperlink r:id="rId20" w:history="1">
        <w:r>
          <w:rPr>
            <w:rFonts w:ascii="Calibri" w:hAnsi="Calibri" w:cs="Calibri"/>
            <w:color w:val="0000FF"/>
          </w:rPr>
          <w:t>законодательства</w:t>
        </w:r>
      </w:hyperlink>
      <w:r>
        <w:rPr>
          <w:rFonts w:ascii="Calibri" w:hAnsi="Calibri" w:cs="Calibri"/>
        </w:rPr>
        <w:t xml:space="preserve">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Участник закупки вправе обжаловать в судебном порядке действия (бездействие) заказчика при закупке товаров, работ,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380884" w:rsidRDefault="003808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неразмещения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на таком официальном сайте, или нарушения сроков такого размещения;</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предъявления к участникам закупки требования о представлении документов, не предусмотренных документацией о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заказчиками закупки товаров, работ, услуг в отсутствие утвержденного и размещенного на официальном сайте положения о закупке и без применения положений Федерального </w:t>
      </w:r>
      <w:hyperlink r:id="rId21" w:history="1">
        <w:r>
          <w:rPr>
            <w:rFonts w:ascii="Calibri" w:hAnsi="Calibri" w:cs="Calibri"/>
            <w:color w:val="0000FF"/>
          </w:rPr>
          <w:t>закона</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Информационное обеспечение закупки</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0884" w:rsidRDefault="003808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Положение о закупке, изменения, вносимые в такое положение, планы закупки и иная информация о закупке, подлежащая в соответствии с настоящим Федеральным законом и положением о закупке размещению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подлежат размещению на указанном сайте с 1 октября 2012 года (</w:t>
      </w:r>
      <w:hyperlink r:id="rId22" w:history="1">
        <w:r>
          <w:rPr>
            <w:rFonts w:ascii="Calibri" w:hAnsi="Calibri" w:cs="Calibri"/>
            <w:color w:val="0000FF"/>
          </w:rPr>
          <w:t>Постановление</w:t>
        </w:r>
        <w:proofErr w:type="gramEnd"/>
      </w:hyperlink>
      <w:r>
        <w:rPr>
          <w:rFonts w:ascii="Calibri" w:hAnsi="Calibri" w:cs="Calibri"/>
        </w:rPr>
        <w:t xml:space="preserve"> </w:t>
      </w:r>
      <w:proofErr w:type="gramStart"/>
      <w:r>
        <w:rPr>
          <w:rFonts w:ascii="Calibri" w:hAnsi="Calibri" w:cs="Calibri"/>
        </w:rPr>
        <w:t>Правительства РФ от 30.06.2012 N 662).</w:t>
      </w:r>
      <w:proofErr w:type="gramEnd"/>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закупке, изменения, вносимые в указанное положение, подлежат обязательному размещению на официальном сайте не позднее чем в течение пятнадцати дней со дня утверждения.</w:t>
      </w:r>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0884" w:rsidRDefault="003808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Положение о закупке, изменения, вносимые в такое положение, планы закупки и иная информация о закупке, подлежащая в соответствии с Федеральным законом "О закупках товаров, работ, услуг отдельными видами юридических лиц" и положением о закупке размещению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подлежат размещению на</w:t>
      </w:r>
      <w:proofErr w:type="gramEnd"/>
      <w:r>
        <w:rPr>
          <w:rFonts w:ascii="Calibri" w:hAnsi="Calibri" w:cs="Calibri"/>
        </w:rPr>
        <w:t xml:space="preserve"> указанном </w:t>
      </w:r>
      <w:proofErr w:type="gramStart"/>
      <w:r>
        <w:rPr>
          <w:rFonts w:ascii="Calibri" w:hAnsi="Calibri" w:cs="Calibri"/>
        </w:rPr>
        <w:t>сайте</w:t>
      </w:r>
      <w:proofErr w:type="gramEnd"/>
      <w:r>
        <w:rPr>
          <w:rFonts w:ascii="Calibri" w:hAnsi="Calibri" w:cs="Calibri"/>
        </w:rPr>
        <w:t xml:space="preserve"> с 1 октября 2012 г. (</w:t>
      </w:r>
      <w:hyperlink r:id="rId23" w:history="1">
        <w:r>
          <w:rPr>
            <w:rFonts w:ascii="Calibri" w:hAnsi="Calibri" w:cs="Calibri"/>
            <w:color w:val="0000FF"/>
          </w:rPr>
          <w:t>Постановление</w:t>
        </w:r>
      </w:hyperlink>
      <w:r>
        <w:rPr>
          <w:rFonts w:ascii="Calibri" w:hAnsi="Calibri" w:cs="Calibri"/>
        </w:rPr>
        <w:t xml:space="preserve"> Правительства РФ от 30.06.2012 N 662).</w:t>
      </w:r>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размещает на официальном сайте план закупки товаров, работ, услуг на срок не менее чем один год. </w:t>
      </w:r>
      <w:hyperlink r:id="rId24" w:history="1">
        <w:r>
          <w:rPr>
            <w:rFonts w:ascii="Calibri" w:hAnsi="Calibri" w:cs="Calibri"/>
            <w:color w:val="0000FF"/>
          </w:rPr>
          <w:t>Порядок</w:t>
        </w:r>
      </w:hyperlink>
      <w:r>
        <w:rPr>
          <w:rFonts w:ascii="Calibri" w:hAnsi="Calibri" w:cs="Calibri"/>
        </w:rPr>
        <w:t xml:space="preserve"> формирования плана закупки товаров, работ, услуг, порядок и сроки размещения на официальном сайте такого плана, </w:t>
      </w:r>
      <w:hyperlink r:id="rId25" w:history="1">
        <w:r>
          <w:rPr>
            <w:rFonts w:ascii="Calibri" w:hAnsi="Calibri" w:cs="Calibri"/>
            <w:color w:val="0000FF"/>
          </w:rPr>
          <w:t>требования</w:t>
        </w:r>
      </w:hyperlink>
      <w:r>
        <w:rPr>
          <w:rFonts w:ascii="Calibri" w:hAnsi="Calibri" w:cs="Calibri"/>
        </w:rPr>
        <w:t xml:space="preserve"> к форме такого плана устанавливаются Правительством Российской Федерации.</w:t>
      </w:r>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4 вступает в силу с 1 января 2015 года (</w:t>
      </w:r>
      <w:hyperlink w:anchor="Par156" w:history="1">
        <w:r>
          <w:rPr>
            <w:rFonts w:ascii="Calibri" w:hAnsi="Calibri" w:cs="Calibri"/>
            <w:color w:val="0000FF"/>
          </w:rPr>
          <w:t>часть 2 статьи 8</w:t>
        </w:r>
      </w:hyperlink>
      <w:r>
        <w:rPr>
          <w:rFonts w:ascii="Calibri" w:hAnsi="Calibri" w:cs="Calibri"/>
        </w:rPr>
        <w:t xml:space="preserve"> данного документа).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на официальном сайте на трехлетний срок (</w:t>
      </w:r>
      <w:hyperlink w:anchor="Par165" w:history="1">
        <w:r>
          <w:rPr>
            <w:rFonts w:ascii="Calibri" w:hAnsi="Calibri" w:cs="Calibri"/>
            <w:color w:val="0000FF"/>
          </w:rPr>
          <w:t>часть 9 статьи 8</w:t>
        </w:r>
      </w:hyperlink>
      <w:r>
        <w:rPr>
          <w:rFonts w:ascii="Calibri" w:hAnsi="Calibri" w:cs="Calibri"/>
        </w:rPr>
        <w:t xml:space="preserve"> данного документа).</w:t>
      </w:r>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5" w:name="Par91"/>
      <w:bookmarkEnd w:id="5"/>
      <w:r>
        <w:rPr>
          <w:rFonts w:ascii="Calibri" w:hAnsi="Calibri" w:cs="Calibri"/>
        </w:rPr>
        <w:t>3. План закупки инновационной продукции, высокотехнологичной продукции, лекарственных средств размещается заказчиком на официальном сайте на период от пяти до семи лет.</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6" w:name="Par93"/>
      <w:bookmarkEnd w:id="6"/>
      <w:r>
        <w:rPr>
          <w:rFonts w:ascii="Calibri" w:hAnsi="Calibri" w:cs="Calibri"/>
        </w:rPr>
        <w:t xml:space="preserve">5. </w:t>
      </w:r>
      <w:proofErr w:type="gramStart"/>
      <w:r>
        <w:rPr>
          <w:rFonts w:ascii="Calibri" w:hAnsi="Calibri" w:cs="Calibri"/>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настоящим Федеральным законом и</w:t>
      </w:r>
      <w:proofErr w:type="gramEnd"/>
      <w:r>
        <w:rPr>
          <w:rFonts w:ascii="Calibri" w:hAnsi="Calibri" w:cs="Calibri"/>
        </w:rPr>
        <w:t xml:space="preserve"> положением о закупке, за исключением случаев, предусмотренных </w:t>
      </w:r>
      <w:hyperlink w:anchor="Par123" w:history="1">
        <w:r>
          <w:rPr>
            <w:rFonts w:ascii="Calibri" w:hAnsi="Calibri" w:cs="Calibri"/>
            <w:color w:val="0000FF"/>
          </w:rPr>
          <w:t>частями 15</w:t>
        </w:r>
      </w:hyperlink>
      <w:r>
        <w:rPr>
          <w:rFonts w:ascii="Calibri" w:hAnsi="Calibri" w:cs="Calibri"/>
        </w:rPr>
        <w:t xml:space="preserve"> и </w:t>
      </w:r>
      <w:hyperlink w:anchor="Par124" w:history="1">
        <w:r>
          <w:rPr>
            <w:rFonts w:ascii="Calibri" w:hAnsi="Calibri" w:cs="Calibri"/>
            <w:color w:val="0000FF"/>
          </w:rPr>
          <w:t>16</w:t>
        </w:r>
      </w:hyperlink>
      <w:r>
        <w:rPr>
          <w:rFonts w:ascii="Calibri" w:hAnsi="Calibri" w:cs="Calibri"/>
        </w:rPr>
        <w:t xml:space="preserve"> настоящей статьи. </w:t>
      </w:r>
      <w:proofErr w:type="gramStart"/>
      <w:r>
        <w:rPr>
          <w:rFonts w:ascii="Calibri" w:hAnsi="Calibri" w:cs="Calibri"/>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Положением о закупке может быть предусмотрена иная подлежащая размещению на официальном сайте дополнительная информация.</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proofErr w:type="gramStart"/>
      <w:r>
        <w:rPr>
          <w:rFonts w:ascii="Calibri" w:hAnsi="Calibri" w:cs="Calibri"/>
        </w:rPr>
        <w:t>извещении</w:t>
      </w:r>
      <w:proofErr w:type="gramEnd"/>
      <w:r>
        <w:rPr>
          <w:rFonts w:ascii="Calibri" w:hAnsi="Calibri" w:cs="Calibri"/>
        </w:rPr>
        <w:t xml:space="preserve"> о закупке должны быть указаны, в том числе, следующие сведения:</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(открытый конкурс, открытый аукцион или иной предусмотренный положением о закупке способ);</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и дата рассмотрения предложений участников закупки и подведения итогов закупки.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документации о закупке должны быть указаны сведения, определенные положением о закупке, в том числе:</w:t>
      </w:r>
    </w:p>
    <w:p w:rsidR="00380884" w:rsidRDefault="003808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сроки и порядок оплаты товара, работы, услуги;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дата начала и дата окончания срока подачи заявок на участие в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дата начала и дата окончания срока предоставления участникам закупки разъяснений положений документации о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и дата рассмотрения предложений участников закупки и подведения итогов закупки;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критерии оценки и сопоставления заявок на участие в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оценки и сопоставления заявок на участие в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составляемые в ходе закупки, размещаются заказчиком на официальном сайте не позднее чем через три дня со дня подписания таких протоколов.</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w:t>
      </w:r>
      <w:proofErr w:type="gramEnd"/>
      <w:r>
        <w:rPr>
          <w:rFonts w:ascii="Calibri" w:hAnsi="Calibri" w:cs="Calibri"/>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Размещенные на официальном сайте и на сайте заказчика в соответствии с настоящим Федеральным законом и положениями о закупке </w:t>
      </w:r>
      <w:proofErr w:type="gramStart"/>
      <w:r>
        <w:rPr>
          <w:rFonts w:ascii="Calibri" w:hAnsi="Calibri" w:cs="Calibri"/>
        </w:rPr>
        <w:t>информация</w:t>
      </w:r>
      <w:proofErr w:type="gramEnd"/>
      <w:r>
        <w:rPr>
          <w:rFonts w:ascii="Calibri" w:hAnsi="Calibri" w:cs="Calibri"/>
        </w:rPr>
        <w:t xml:space="preserve"> о закупке, положения о закупке, планы закупки должны быть доступны для ознакомления без взимания платы.</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7" w:name="Par123"/>
      <w:bookmarkEnd w:id="7"/>
      <w:r>
        <w:rPr>
          <w:rFonts w:ascii="Calibri" w:hAnsi="Calibri" w:cs="Calibri"/>
        </w:rPr>
        <w:t xml:space="preserve">15. Не подлежат размещению на официальном сайте сведения о закупке, составляющие государственную </w:t>
      </w:r>
      <w:hyperlink r:id="rId26" w:history="1">
        <w:r>
          <w:rPr>
            <w:rFonts w:ascii="Calibri" w:hAnsi="Calibri" w:cs="Calibri"/>
            <w:color w:val="0000FF"/>
          </w:rPr>
          <w:t>тайну</w:t>
        </w:r>
      </w:hyperlink>
      <w:r>
        <w:rPr>
          <w:rFonts w:ascii="Calibri" w:hAnsi="Calibri" w:cs="Calibri"/>
        </w:rPr>
        <w:t xml:space="preserve">,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w:anchor="Par124" w:history="1">
        <w:r>
          <w:rPr>
            <w:rFonts w:ascii="Calibri" w:hAnsi="Calibri" w:cs="Calibri"/>
            <w:color w:val="0000FF"/>
          </w:rPr>
          <w:t>частью 16</w:t>
        </w:r>
      </w:hyperlink>
      <w:r>
        <w:rPr>
          <w:rFonts w:ascii="Calibri" w:hAnsi="Calibri" w:cs="Calibri"/>
        </w:rPr>
        <w:t xml:space="preserve"> настоящей статьи. Заказчик вправе не размещать на официальном сайте сведения о закупке товаров, работ, услуг, стоимость которых не превышает сто тысяч рублей. В </w:t>
      </w:r>
      <w:proofErr w:type="gramStart"/>
      <w:r>
        <w:rPr>
          <w:rFonts w:ascii="Calibri" w:hAnsi="Calibri" w:cs="Calibri"/>
        </w:rPr>
        <w:t>случае</w:t>
      </w:r>
      <w:proofErr w:type="gramEnd"/>
      <w:r>
        <w:rPr>
          <w:rFonts w:ascii="Calibri" w:hAnsi="Calibri" w:cs="Calibri"/>
        </w:rPr>
        <w:t>, если годовая выручка заказчика за отчетный финансовый год составляет более чем пять миллиардов рублей, заказчик вправе не размещать на официальном сайте сведения о закупке товаров, работ, услуг, стоимость которых не превышает пятьсот тысяч рублей.</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8" w:name="Par124"/>
      <w:bookmarkEnd w:id="8"/>
      <w:r>
        <w:rPr>
          <w:rFonts w:ascii="Calibri" w:hAnsi="Calibri" w:cs="Calibri"/>
        </w:rPr>
        <w:t>16. Правительство Российской Федерации вправе определить:</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конкретную закупку, сведения о которой не составляют государственную тайну, но не подлежат размещению на официальном сайте;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перечни и (или) группы товаров, работ, услуг, </w:t>
      </w:r>
      <w:proofErr w:type="gramStart"/>
      <w:r>
        <w:rPr>
          <w:rFonts w:ascii="Calibri" w:hAnsi="Calibri" w:cs="Calibri"/>
        </w:rPr>
        <w:t>сведения</w:t>
      </w:r>
      <w:proofErr w:type="gramEnd"/>
      <w:r>
        <w:rPr>
          <w:rFonts w:ascii="Calibri" w:hAnsi="Calibri" w:cs="Calibri"/>
        </w:rPr>
        <w:t xml:space="preserve"> о закупке которых не составляют государственную тайну, но не подлежат размещению на официальном сайте.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Порядок подготовки и принятия актов Правительства Российской Федерации в соответствии с </w:t>
      </w:r>
      <w:hyperlink w:anchor="Par124" w:history="1">
        <w:r>
          <w:rPr>
            <w:rFonts w:ascii="Calibri" w:hAnsi="Calibri" w:cs="Calibri"/>
            <w:color w:val="0000FF"/>
          </w:rPr>
          <w:t>частью 16</w:t>
        </w:r>
      </w:hyperlink>
      <w:r>
        <w:rPr>
          <w:rFonts w:ascii="Calibri" w:hAnsi="Calibri" w:cs="Calibri"/>
        </w:rPr>
        <w:t xml:space="preserve"> настоящей статьи устанавливается Правительством Российской Федерации.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Размещение заказчиками на официальном сайте информации о закупке осуществляется без взимания платы. </w:t>
      </w:r>
      <w:hyperlink r:id="rId27" w:history="1">
        <w:r>
          <w:rPr>
            <w:rFonts w:ascii="Calibri" w:hAnsi="Calibri" w:cs="Calibri"/>
            <w:color w:val="0000FF"/>
          </w:rPr>
          <w:t>Порядок</w:t>
        </w:r>
      </w:hyperlink>
      <w:r>
        <w:rPr>
          <w:rFonts w:ascii="Calibri" w:hAnsi="Calibri" w:cs="Calibri"/>
        </w:rPr>
        <w:t xml:space="preserve"> размещения на официальном сайте информации о закупке устанавливается Правительством Российской Федерации. Порядок регистрации заказчиков на официальном сайте устанавливается федеральным </w:t>
      </w:r>
      <w:hyperlink r:id="rId28"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 на ведение официального сайта.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Заказчик не позднее 10-го числа месяца, следующего за отчетным месяцем, размещает на официальном сайте: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количестве и об общей стоимости договоров, заключенных заказчиком по результатам закупки товаров, работ, услуг;</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w:anchor="Par124" w:history="1">
        <w:r>
          <w:rPr>
            <w:rFonts w:ascii="Calibri" w:hAnsi="Calibri" w:cs="Calibri"/>
            <w:color w:val="0000FF"/>
          </w:rPr>
          <w:t>частью 16</w:t>
        </w:r>
      </w:hyperlink>
      <w:r>
        <w:rPr>
          <w:rFonts w:ascii="Calibri" w:hAnsi="Calibri" w:cs="Calibri"/>
        </w:rPr>
        <w:t xml:space="preserve"> настоящей статьи.</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размещения на официальном сайте информации, предусмотренной частью 2.1 статьи 1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настоящего Федерального закона, размещается на сайтах юридических лиц, указанных в части 2.1 статьи 1 настоящего Федерального закона.</w:t>
      </w:r>
    </w:p>
    <w:p w:rsidR="00380884" w:rsidRDefault="0038088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20 введена Федеральным </w:t>
      </w:r>
      <w:hyperlink r:id="rId29" w:history="1">
        <w:r>
          <w:rPr>
            <w:rFonts w:ascii="Calibri" w:hAnsi="Calibri" w:cs="Calibri"/>
            <w:color w:val="0000FF"/>
          </w:rPr>
          <w:t>законом</w:t>
        </w:r>
      </w:hyperlink>
      <w:r>
        <w:rPr>
          <w:rFonts w:ascii="Calibri" w:hAnsi="Calibri" w:cs="Calibri"/>
        </w:rPr>
        <w:t xml:space="preserve"> от 30.12.2012 N 324-ФЗ)</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bookmarkStart w:id="9" w:name="Par136"/>
      <w:bookmarkEnd w:id="9"/>
      <w:r>
        <w:rPr>
          <w:rFonts w:ascii="Calibri" w:hAnsi="Calibri" w:cs="Calibri"/>
        </w:rPr>
        <w:t>Статья 5. Реестр недобросовестных поставщиков</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на официальном сайте.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 w:history="1">
        <w:proofErr w:type="gramStart"/>
        <w:r>
          <w:rPr>
            <w:rFonts w:ascii="Calibri" w:hAnsi="Calibri" w:cs="Calibri"/>
            <w:color w:val="0000FF"/>
          </w:rPr>
          <w:t>Перечень</w:t>
        </w:r>
      </w:hyperlink>
      <w:r>
        <w:rPr>
          <w:rFonts w:ascii="Calibri" w:hAnsi="Calibri" w:cs="Calibri"/>
        </w:rPr>
        <w:t xml:space="preserve"> сведений, включаемых в реестр недобросовестных поставщиков, </w:t>
      </w:r>
      <w:hyperlink r:id="rId31" w:history="1">
        <w:r>
          <w:rPr>
            <w:rFonts w:ascii="Calibri" w:hAnsi="Calibri" w:cs="Calibri"/>
            <w:color w:val="0000FF"/>
          </w:rPr>
          <w:t>порядок</w:t>
        </w:r>
      </w:hyperlink>
      <w:r>
        <w:rPr>
          <w:rFonts w:ascii="Calibri" w:hAnsi="Calibri" w:cs="Calibri"/>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32"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w:t>
      </w:r>
      <w:hyperlink r:id="rId33"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содержащиеся в реестре недобросовестных поставщиков, должны быть доступны для ознакомления на официальном сайте без взимания платы.</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6. </w:t>
      </w: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Федерального закона</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Федерального закона осуществляется в порядке, установленном законодательством Российской Федерации.</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Порядок вступления в силу настоящего Федерального закона</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2012 года, за исключением </w:t>
      </w:r>
      <w:hyperlink w:anchor="Par91" w:history="1">
        <w:r>
          <w:rPr>
            <w:rFonts w:ascii="Calibri" w:hAnsi="Calibri" w:cs="Calibri"/>
            <w:color w:val="0000FF"/>
          </w:rPr>
          <w:t>части 3 статьи 4</w:t>
        </w:r>
      </w:hyperlink>
      <w:r>
        <w:rPr>
          <w:rFonts w:ascii="Calibri" w:hAnsi="Calibri" w:cs="Calibri"/>
        </w:rPr>
        <w:t xml:space="preserve"> настоящего Федерального закона.</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10" w:name="Par156"/>
      <w:bookmarkEnd w:id="10"/>
      <w:r>
        <w:rPr>
          <w:rFonts w:ascii="Calibri" w:hAnsi="Calibri" w:cs="Calibri"/>
        </w:rPr>
        <w:t xml:space="preserve">2. </w:t>
      </w:r>
      <w:hyperlink w:anchor="Par91" w:history="1">
        <w:r>
          <w:rPr>
            <w:rFonts w:ascii="Calibri" w:hAnsi="Calibri" w:cs="Calibri"/>
            <w:color w:val="0000FF"/>
          </w:rPr>
          <w:t>Часть 3 статьи 4</w:t>
        </w:r>
      </w:hyperlink>
      <w:r>
        <w:rPr>
          <w:rFonts w:ascii="Calibri" w:hAnsi="Calibri" w:cs="Calibri"/>
        </w:rPr>
        <w:t xml:space="preserve"> настоящего Федерального закона вступает в силу с 1 января 2015 года.</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на официальном сайте,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на официальном сайте, размещаются на официальном сайте.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если в течение трех месяцев со дня вступления в силу настоящего Федерального закона заказчик (за исключением заказчиков, указанных в </w:t>
      </w:r>
      <w:hyperlink w:anchor="Par159" w:history="1">
        <w:r>
          <w:rPr>
            <w:rFonts w:ascii="Calibri" w:hAnsi="Calibri" w:cs="Calibri"/>
            <w:color w:val="0000FF"/>
          </w:rPr>
          <w:t>частях 5</w:t>
        </w:r>
      </w:hyperlink>
      <w:r>
        <w:rPr>
          <w:rFonts w:ascii="Calibri" w:hAnsi="Calibri" w:cs="Calibri"/>
        </w:rPr>
        <w:t xml:space="preserve"> - </w:t>
      </w:r>
      <w:hyperlink w:anchor="Par164" w:history="1">
        <w:r>
          <w:rPr>
            <w:rFonts w:ascii="Calibri" w:hAnsi="Calibri" w:cs="Calibri"/>
            <w:color w:val="0000FF"/>
          </w:rPr>
          <w:t>8</w:t>
        </w:r>
      </w:hyperlink>
      <w:r>
        <w:rPr>
          <w:rFonts w:ascii="Calibri" w:hAnsi="Calibri" w:cs="Calibri"/>
        </w:rPr>
        <w:t xml:space="preserve"> настоящей статьи) не разместил в порядке, установленном настоящим Федеральным законом, утвержденное положение о закупке, заказчик при закупке руководствуется положениями Федерального </w:t>
      </w:r>
      <w:hyperlink r:id="rId34" w:history="1">
        <w:r>
          <w:rPr>
            <w:rFonts w:ascii="Calibri" w:hAnsi="Calibri" w:cs="Calibri"/>
            <w:color w:val="0000FF"/>
          </w:rPr>
          <w:t>закона</w:t>
        </w:r>
      </w:hyperlink>
      <w:r>
        <w:rPr>
          <w:rFonts w:ascii="Calibri" w:hAnsi="Calibri" w:cs="Calibri"/>
        </w:rPr>
        <w:t xml:space="preserve"> от 21 июля 2005 года N 94-ФЗ "О размещении заказов на поставки товаров, выполнение работ</w:t>
      </w:r>
      <w:proofErr w:type="gramEnd"/>
      <w:r>
        <w:rPr>
          <w:rFonts w:ascii="Calibri" w:hAnsi="Calibri" w:cs="Calibri"/>
        </w:rPr>
        <w:t>, оказание услуг для государственных и муниципальных нужд" до дня размещения утвержденного положения о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11" w:name="Par159"/>
      <w:bookmarkEnd w:id="11"/>
      <w:r>
        <w:rPr>
          <w:rFonts w:ascii="Calibri" w:hAnsi="Calibri" w:cs="Calibri"/>
        </w:rPr>
        <w:t xml:space="preserve">5. Заказчик, созданный после дня вступления в силу настоящего Федерального закона, утверждает в течение трех месяцев </w:t>
      </w:r>
      <w:proofErr w:type="gramStart"/>
      <w:r>
        <w:rPr>
          <w:rFonts w:ascii="Calibri" w:hAnsi="Calibri" w:cs="Calibri"/>
        </w:rPr>
        <w:t>с даты</w:t>
      </w:r>
      <w:proofErr w:type="gramEnd"/>
      <w:r>
        <w:rPr>
          <w:rFonts w:ascii="Calibri" w:hAnsi="Calibri" w:cs="Calibri"/>
        </w:rPr>
        <w:t xml:space="preserve"> его регистрации в едином государственном реестре юридических лиц положение о закупке. </w:t>
      </w:r>
      <w:proofErr w:type="gramStart"/>
      <w:r>
        <w:rPr>
          <w:rFonts w:ascii="Calibri" w:hAnsi="Calibri" w:cs="Calibri"/>
        </w:rPr>
        <w:t xml:space="preserve">В случае, если в течение указанного срока таким заказчиком не размещено в соответствии с требованиями настоящего Федерального закона утвержденное положение о закупке, заказчик при закупке руководствуется положениями Федерального </w:t>
      </w:r>
      <w:hyperlink r:id="rId35" w:history="1">
        <w:r>
          <w:rPr>
            <w:rFonts w:ascii="Calibri" w:hAnsi="Calibri" w:cs="Calibri"/>
            <w:color w:val="0000FF"/>
          </w:rPr>
          <w:t>закона</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до дня размещения в соответствии с требованиями настоящего Федерального</w:t>
      </w:r>
      <w:proofErr w:type="gramEnd"/>
      <w:r>
        <w:rPr>
          <w:rFonts w:ascii="Calibri" w:hAnsi="Calibri" w:cs="Calibri"/>
        </w:rPr>
        <w:t xml:space="preserve"> закона утвержденного положения о закупке.</w:t>
      </w:r>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ar26" w:history="1">
        <w:r>
          <w:rPr>
            <w:rFonts w:ascii="Calibri" w:hAnsi="Calibri" w:cs="Calibri"/>
            <w:color w:val="0000FF"/>
          </w:rPr>
          <w:t>пункте 1 части 2 статьи 1</w:t>
        </w:r>
      </w:hyperlink>
      <w:r>
        <w:rPr>
          <w:rFonts w:ascii="Calibri" w:hAnsi="Calibri" w:cs="Calibri"/>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w:t>
      </w:r>
      <w:proofErr w:type="gramEnd"/>
      <w:r>
        <w:rPr>
          <w:rFonts w:ascii="Calibri" w:hAnsi="Calibri" w:cs="Calibri"/>
        </w:rPr>
        <w:t xml:space="preserve"> связи с закупкой товаров, работ, услуг заказчиком, распространяются положения настоящего Федерального закона, заказчик в течение трех месяцев </w:t>
      </w:r>
      <w:proofErr w:type="gramStart"/>
      <w:r>
        <w:rPr>
          <w:rFonts w:ascii="Calibri" w:hAnsi="Calibri" w:cs="Calibri"/>
        </w:rPr>
        <w:t>с даты получения</w:t>
      </w:r>
      <w:proofErr w:type="gramEnd"/>
      <w:r>
        <w:rPr>
          <w:rFonts w:ascii="Calibri" w:hAnsi="Calibri" w:cs="Calibri"/>
        </w:rPr>
        <w:t xml:space="preserve"> уведомления об изменении совокупной доли в соответствии с </w:t>
      </w:r>
      <w:hyperlink w:anchor="Par34" w:history="1">
        <w:r>
          <w:rPr>
            <w:rFonts w:ascii="Calibri" w:hAnsi="Calibri" w:cs="Calibri"/>
            <w:color w:val="0000FF"/>
          </w:rPr>
          <w:t>частью 3 статьи 1</w:t>
        </w:r>
      </w:hyperlink>
      <w:r>
        <w:rPr>
          <w:rFonts w:ascii="Calibri" w:hAnsi="Calibri" w:cs="Calibri"/>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w:t>
      </w:r>
      <w:proofErr w:type="gramStart"/>
      <w:r>
        <w:rPr>
          <w:rFonts w:ascii="Calibri" w:hAnsi="Calibri" w:cs="Calibri"/>
        </w:rPr>
        <w:t xml:space="preserve">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36" w:history="1">
        <w:r>
          <w:rPr>
            <w:rFonts w:ascii="Calibri" w:hAnsi="Calibri" w:cs="Calibri"/>
            <w:color w:val="0000FF"/>
          </w:rPr>
          <w:t>закона</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roofErr w:type="gramEnd"/>
    </w:p>
    <w:p w:rsidR="00380884" w:rsidRDefault="003808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утилизации (захоронения) твердых бытовых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w:t>
      </w:r>
      <w:proofErr w:type="gramEnd"/>
      <w:r>
        <w:rPr>
          <w:rFonts w:ascii="Calibri" w:hAnsi="Calibri" w:cs="Calibri"/>
        </w:rPr>
        <w:t xml:space="preserve"> </w:t>
      </w:r>
      <w:proofErr w:type="gramStart"/>
      <w:r>
        <w:rPr>
          <w:rFonts w:ascii="Calibri" w:hAnsi="Calibri" w:cs="Calibri"/>
        </w:rPr>
        <w:t>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w:t>
      </w:r>
      <w:proofErr w:type="gramEnd"/>
      <w:r>
        <w:rPr>
          <w:rFonts w:ascii="Calibri" w:hAnsi="Calibri" w:cs="Calibri"/>
        </w:rPr>
        <w:t xml:space="preserve"> </w:t>
      </w:r>
      <w:proofErr w:type="gramStart"/>
      <w:r>
        <w:rPr>
          <w:rFonts w:ascii="Calibri" w:hAnsi="Calibri" w:cs="Calibri"/>
        </w:rPr>
        <w:t>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части 2.1 статьи 1 настоящего Федерального закона и разместили в порядке, установленном настоящим Федеральным законом, информацию, предусмотренную частью 2.1 статьи 1 настоящего Федерального закона, применяют положения настоящего Федерального закона с 1</w:t>
      </w:r>
      <w:proofErr w:type="gramEnd"/>
      <w:r>
        <w:rPr>
          <w:rFonts w:ascii="Calibri" w:hAnsi="Calibri" w:cs="Calibri"/>
        </w:rPr>
        <w:t xml:space="preserve"> января 2013 года.</w:t>
      </w:r>
    </w:p>
    <w:p w:rsidR="00380884" w:rsidRDefault="0038088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30.12.2012 N 324-ФЗ)</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12" w:name="Par164"/>
      <w:bookmarkEnd w:id="12"/>
      <w:r>
        <w:rPr>
          <w:rFonts w:ascii="Calibri" w:hAnsi="Calibri" w:cs="Calibri"/>
        </w:rPr>
        <w:t xml:space="preserve">8. </w:t>
      </w:r>
      <w:proofErr w:type="gramStart"/>
      <w:r>
        <w:rPr>
          <w:rFonts w:ascii="Calibri" w:hAnsi="Calibri" w:cs="Calibri"/>
        </w:rPr>
        <w:t>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w:t>
      </w:r>
      <w:proofErr w:type="gramEnd"/>
      <w:r>
        <w:rPr>
          <w:rFonts w:ascii="Calibri" w:hAnsi="Calibri" w:cs="Calibri"/>
        </w:rPr>
        <w:t xml:space="preserve">, в уставном </w:t>
      </w:r>
      <w:proofErr w:type="gramStart"/>
      <w:r>
        <w:rPr>
          <w:rFonts w:ascii="Calibri" w:hAnsi="Calibri" w:cs="Calibri"/>
        </w:rPr>
        <w:t>капитале</w:t>
      </w:r>
      <w:proofErr w:type="gramEnd"/>
      <w:r>
        <w:rPr>
          <w:rFonts w:ascii="Calibri" w:hAnsi="Calibri" w:cs="Calibri"/>
        </w:rPr>
        <w:t xml:space="preserve">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380884" w:rsidRDefault="00380884">
      <w:pPr>
        <w:widowControl w:val="0"/>
        <w:autoSpaceDE w:val="0"/>
        <w:autoSpaceDN w:val="0"/>
        <w:adjustRightInd w:val="0"/>
        <w:spacing w:after="0" w:line="240" w:lineRule="auto"/>
        <w:ind w:firstLine="540"/>
        <w:jc w:val="both"/>
        <w:rPr>
          <w:rFonts w:ascii="Calibri" w:hAnsi="Calibri" w:cs="Calibri"/>
        </w:rPr>
      </w:pPr>
      <w:bookmarkStart w:id="13" w:name="Par165"/>
      <w:bookmarkEnd w:id="13"/>
      <w:r>
        <w:rPr>
          <w:rFonts w:ascii="Calibri" w:hAnsi="Calibri" w:cs="Calibri"/>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на официальном сайте на трехлетний срок.</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0884" w:rsidRDefault="0038088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80884" w:rsidRDefault="00380884">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80884" w:rsidRDefault="00380884">
      <w:pPr>
        <w:widowControl w:val="0"/>
        <w:autoSpaceDE w:val="0"/>
        <w:autoSpaceDN w:val="0"/>
        <w:adjustRightInd w:val="0"/>
        <w:spacing w:after="0" w:line="240" w:lineRule="auto"/>
        <w:rPr>
          <w:rFonts w:ascii="Calibri" w:hAnsi="Calibri" w:cs="Calibri"/>
        </w:rPr>
      </w:pPr>
      <w:r>
        <w:rPr>
          <w:rFonts w:ascii="Calibri" w:hAnsi="Calibri" w:cs="Calibri"/>
        </w:rPr>
        <w:t>18 июля 2011 года</w:t>
      </w:r>
    </w:p>
    <w:p w:rsidR="00380884" w:rsidRDefault="00380884">
      <w:pPr>
        <w:widowControl w:val="0"/>
        <w:autoSpaceDE w:val="0"/>
        <w:autoSpaceDN w:val="0"/>
        <w:adjustRightInd w:val="0"/>
        <w:spacing w:after="0" w:line="240" w:lineRule="auto"/>
        <w:rPr>
          <w:rFonts w:ascii="Calibri" w:hAnsi="Calibri" w:cs="Calibri"/>
        </w:rPr>
      </w:pPr>
      <w:r>
        <w:rPr>
          <w:rFonts w:ascii="Calibri" w:hAnsi="Calibri" w:cs="Calibri"/>
        </w:rPr>
        <w:t>N 223-ФЗ</w:t>
      </w: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autoSpaceDE w:val="0"/>
        <w:autoSpaceDN w:val="0"/>
        <w:adjustRightInd w:val="0"/>
        <w:spacing w:after="0" w:line="240" w:lineRule="auto"/>
        <w:ind w:firstLine="540"/>
        <w:jc w:val="both"/>
        <w:rPr>
          <w:rFonts w:ascii="Calibri" w:hAnsi="Calibri" w:cs="Calibri"/>
        </w:rPr>
      </w:pPr>
    </w:p>
    <w:p w:rsidR="00380884" w:rsidRDefault="0038088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01BC" w:rsidRDefault="001A4FD0"/>
    <w:sectPr w:rsidR="004D01BC" w:rsidSect="00D64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84"/>
    <w:rsid w:val="00001792"/>
    <w:rsid w:val="00001B4E"/>
    <w:rsid w:val="00002F75"/>
    <w:rsid w:val="0000470E"/>
    <w:rsid w:val="00004C8E"/>
    <w:rsid w:val="00005807"/>
    <w:rsid w:val="0000599F"/>
    <w:rsid w:val="00005A99"/>
    <w:rsid w:val="00007871"/>
    <w:rsid w:val="00007E14"/>
    <w:rsid w:val="00011B73"/>
    <w:rsid w:val="00011DAA"/>
    <w:rsid w:val="00012625"/>
    <w:rsid w:val="000130B1"/>
    <w:rsid w:val="00013A9E"/>
    <w:rsid w:val="0001411A"/>
    <w:rsid w:val="00014240"/>
    <w:rsid w:val="0001447A"/>
    <w:rsid w:val="00014F25"/>
    <w:rsid w:val="000154D5"/>
    <w:rsid w:val="00016A2F"/>
    <w:rsid w:val="00017856"/>
    <w:rsid w:val="00021BC3"/>
    <w:rsid w:val="00022555"/>
    <w:rsid w:val="0002288C"/>
    <w:rsid w:val="00023B2E"/>
    <w:rsid w:val="00025A55"/>
    <w:rsid w:val="00025A7D"/>
    <w:rsid w:val="00025E4B"/>
    <w:rsid w:val="00027878"/>
    <w:rsid w:val="00027A41"/>
    <w:rsid w:val="00031BC5"/>
    <w:rsid w:val="00031E32"/>
    <w:rsid w:val="00032EC9"/>
    <w:rsid w:val="000346A3"/>
    <w:rsid w:val="000356CE"/>
    <w:rsid w:val="00035881"/>
    <w:rsid w:val="0004001D"/>
    <w:rsid w:val="000408A9"/>
    <w:rsid w:val="000431D5"/>
    <w:rsid w:val="00044D42"/>
    <w:rsid w:val="00045B36"/>
    <w:rsid w:val="00046089"/>
    <w:rsid w:val="0004643E"/>
    <w:rsid w:val="000470A0"/>
    <w:rsid w:val="00047951"/>
    <w:rsid w:val="00050069"/>
    <w:rsid w:val="0005182B"/>
    <w:rsid w:val="00051944"/>
    <w:rsid w:val="00052261"/>
    <w:rsid w:val="0005244F"/>
    <w:rsid w:val="000525DE"/>
    <w:rsid w:val="00053738"/>
    <w:rsid w:val="00053B41"/>
    <w:rsid w:val="00054F26"/>
    <w:rsid w:val="00055627"/>
    <w:rsid w:val="00056BB5"/>
    <w:rsid w:val="0005700B"/>
    <w:rsid w:val="00057012"/>
    <w:rsid w:val="00062A93"/>
    <w:rsid w:val="000638AF"/>
    <w:rsid w:val="00064944"/>
    <w:rsid w:val="00064F74"/>
    <w:rsid w:val="00065B67"/>
    <w:rsid w:val="00066662"/>
    <w:rsid w:val="0007290A"/>
    <w:rsid w:val="0007295C"/>
    <w:rsid w:val="00072DD2"/>
    <w:rsid w:val="00073009"/>
    <w:rsid w:val="0007543D"/>
    <w:rsid w:val="0007676D"/>
    <w:rsid w:val="000775C6"/>
    <w:rsid w:val="00077FF2"/>
    <w:rsid w:val="00080461"/>
    <w:rsid w:val="000808E5"/>
    <w:rsid w:val="0008114F"/>
    <w:rsid w:val="000823B1"/>
    <w:rsid w:val="000827E5"/>
    <w:rsid w:val="00083FD5"/>
    <w:rsid w:val="00084E9A"/>
    <w:rsid w:val="0008519C"/>
    <w:rsid w:val="0008537E"/>
    <w:rsid w:val="00085C8C"/>
    <w:rsid w:val="00086E84"/>
    <w:rsid w:val="000926BB"/>
    <w:rsid w:val="00093546"/>
    <w:rsid w:val="00093712"/>
    <w:rsid w:val="000939ED"/>
    <w:rsid w:val="00094494"/>
    <w:rsid w:val="00096358"/>
    <w:rsid w:val="0009636E"/>
    <w:rsid w:val="000965E2"/>
    <w:rsid w:val="00097667"/>
    <w:rsid w:val="000A11EB"/>
    <w:rsid w:val="000A1DCC"/>
    <w:rsid w:val="000A2CB5"/>
    <w:rsid w:val="000A39EC"/>
    <w:rsid w:val="000A4543"/>
    <w:rsid w:val="000A4A9C"/>
    <w:rsid w:val="000A53F8"/>
    <w:rsid w:val="000A699D"/>
    <w:rsid w:val="000A7281"/>
    <w:rsid w:val="000B2D48"/>
    <w:rsid w:val="000B389D"/>
    <w:rsid w:val="000B3BEA"/>
    <w:rsid w:val="000B3DAA"/>
    <w:rsid w:val="000B3F94"/>
    <w:rsid w:val="000B3FE6"/>
    <w:rsid w:val="000B7742"/>
    <w:rsid w:val="000B7C97"/>
    <w:rsid w:val="000B7DDA"/>
    <w:rsid w:val="000C0C2A"/>
    <w:rsid w:val="000C18A5"/>
    <w:rsid w:val="000C2881"/>
    <w:rsid w:val="000C5E72"/>
    <w:rsid w:val="000D491B"/>
    <w:rsid w:val="000D4CAC"/>
    <w:rsid w:val="000D5C44"/>
    <w:rsid w:val="000D5EFC"/>
    <w:rsid w:val="000D7ECB"/>
    <w:rsid w:val="000E0492"/>
    <w:rsid w:val="000E0929"/>
    <w:rsid w:val="000E1DDC"/>
    <w:rsid w:val="000E2BC4"/>
    <w:rsid w:val="000E51F8"/>
    <w:rsid w:val="000E5668"/>
    <w:rsid w:val="000E6FF1"/>
    <w:rsid w:val="000E7594"/>
    <w:rsid w:val="000E76D9"/>
    <w:rsid w:val="000E78D1"/>
    <w:rsid w:val="000F02C3"/>
    <w:rsid w:val="000F13D0"/>
    <w:rsid w:val="000F200B"/>
    <w:rsid w:val="000F3A7C"/>
    <w:rsid w:val="000F6767"/>
    <w:rsid w:val="00102E78"/>
    <w:rsid w:val="00103504"/>
    <w:rsid w:val="001047F7"/>
    <w:rsid w:val="001048C4"/>
    <w:rsid w:val="00107C65"/>
    <w:rsid w:val="00107F41"/>
    <w:rsid w:val="00111D11"/>
    <w:rsid w:val="00113AEB"/>
    <w:rsid w:val="001147F4"/>
    <w:rsid w:val="001151ED"/>
    <w:rsid w:val="00117517"/>
    <w:rsid w:val="00120D54"/>
    <w:rsid w:val="00120F62"/>
    <w:rsid w:val="001228F0"/>
    <w:rsid w:val="00122E46"/>
    <w:rsid w:val="001231CA"/>
    <w:rsid w:val="00123E76"/>
    <w:rsid w:val="00124096"/>
    <w:rsid w:val="001261C1"/>
    <w:rsid w:val="001300B6"/>
    <w:rsid w:val="00130FA1"/>
    <w:rsid w:val="001316ED"/>
    <w:rsid w:val="00132621"/>
    <w:rsid w:val="00135BBE"/>
    <w:rsid w:val="0013607A"/>
    <w:rsid w:val="00137871"/>
    <w:rsid w:val="00140D8A"/>
    <w:rsid w:val="00141A78"/>
    <w:rsid w:val="00141D7F"/>
    <w:rsid w:val="001451C6"/>
    <w:rsid w:val="00145E36"/>
    <w:rsid w:val="00145E7A"/>
    <w:rsid w:val="00145F5F"/>
    <w:rsid w:val="0014741C"/>
    <w:rsid w:val="00147A0D"/>
    <w:rsid w:val="0015030F"/>
    <w:rsid w:val="00150A51"/>
    <w:rsid w:val="00152815"/>
    <w:rsid w:val="00152872"/>
    <w:rsid w:val="00153D6C"/>
    <w:rsid w:val="00154B05"/>
    <w:rsid w:val="0015567D"/>
    <w:rsid w:val="00156DB2"/>
    <w:rsid w:val="00157972"/>
    <w:rsid w:val="00160AB1"/>
    <w:rsid w:val="00160ED9"/>
    <w:rsid w:val="00162079"/>
    <w:rsid w:val="0016234F"/>
    <w:rsid w:val="00164A1A"/>
    <w:rsid w:val="0016606A"/>
    <w:rsid w:val="00166939"/>
    <w:rsid w:val="00167BC2"/>
    <w:rsid w:val="001720B4"/>
    <w:rsid w:val="00172558"/>
    <w:rsid w:val="00172F85"/>
    <w:rsid w:val="00173615"/>
    <w:rsid w:val="00173623"/>
    <w:rsid w:val="001749FC"/>
    <w:rsid w:val="00174A54"/>
    <w:rsid w:val="00175736"/>
    <w:rsid w:val="00176279"/>
    <w:rsid w:val="00176D79"/>
    <w:rsid w:val="001775DD"/>
    <w:rsid w:val="0018075E"/>
    <w:rsid w:val="00180A83"/>
    <w:rsid w:val="00181A1D"/>
    <w:rsid w:val="00182CE9"/>
    <w:rsid w:val="00184B77"/>
    <w:rsid w:val="001850BF"/>
    <w:rsid w:val="00185183"/>
    <w:rsid w:val="00185A42"/>
    <w:rsid w:val="00187164"/>
    <w:rsid w:val="00192C9F"/>
    <w:rsid w:val="001936BA"/>
    <w:rsid w:val="001962FA"/>
    <w:rsid w:val="00197C0A"/>
    <w:rsid w:val="00197C7C"/>
    <w:rsid w:val="001A0237"/>
    <w:rsid w:val="001A16B8"/>
    <w:rsid w:val="001A1D84"/>
    <w:rsid w:val="001A2BB4"/>
    <w:rsid w:val="001A2E34"/>
    <w:rsid w:val="001A406C"/>
    <w:rsid w:val="001A47EE"/>
    <w:rsid w:val="001A4DA8"/>
    <w:rsid w:val="001A6060"/>
    <w:rsid w:val="001A6A6F"/>
    <w:rsid w:val="001A7057"/>
    <w:rsid w:val="001A7C84"/>
    <w:rsid w:val="001B0C52"/>
    <w:rsid w:val="001B1944"/>
    <w:rsid w:val="001B6383"/>
    <w:rsid w:val="001B647B"/>
    <w:rsid w:val="001B66D2"/>
    <w:rsid w:val="001B7614"/>
    <w:rsid w:val="001C04BC"/>
    <w:rsid w:val="001C2836"/>
    <w:rsid w:val="001C371B"/>
    <w:rsid w:val="001C3C19"/>
    <w:rsid w:val="001C5282"/>
    <w:rsid w:val="001C5ACF"/>
    <w:rsid w:val="001C6351"/>
    <w:rsid w:val="001C74DF"/>
    <w:rsid w:val="001C7B7D"/>
    <w:rsid w:val="001D0620"/>
    <w:rsid w:val="001D2CF8"/>
    <w:rsid w:val="001D318F"/>
    <w:rsid w:val="001D3246"/>
    <w:rsid w:val="001D3920"/>
    <w:rsid w:val="001D3AF4"/>
    <w:rsid w:val="001D3CE8"/>
    <w:rsid w:val="001D3F38"/>
    <w:rsid w:val="001D4F21"/>
    <w:rsid w:val="001D5A1F"/>
    <w:rsid w:val="001D6AA3"/>
    <w:rsid w:val="001D725E"/>
    <w:rsid w:val="001E0066"/>
    <w:rsid w:val="001E1880"/>
    <w:rsid w:val="001E4F63"/>
    <w:rsid w:val="001E5719"/>
    <w:rsid w:val="001E6A7E"/>
    <w:rsid w:val="001E7241"/>
    <w:rsid w:val="001E78E7"/>
    <w:rsid w:val="001E7A2E"/>
    <w:rsid w:val="001F0E72"/>
    <w:rsid w:val="001F23B9"/>
    <w:rsid w:val="001F266B"/>
    <w:rsid w:val="001F644C"/>
    <w:rsid w:val="001F73A6"/>
    <w:rsid w:val="0020092C"/>
    <w:rsid w:val="00200E2A"/>
    <w:rsid w:val="00201725"/>
    <w:rsid w:val="002019BB"/>
    <w:rsid w:val="00202183"/>
    <w:rsid w:val="00202A8D"/>
    <w:rsid w:val="002040B6"/>
    <w:rsid w:val="0020432C"/>
    <w:rsid w:val="00206390"/>
    <w:rsid w:val="00207E6E"/>
    <w:rsid w:val="00210590"/>
    <w:rsid w:val="00211631"/>
    <w:rsid w:val="00211A0B"/>
    <w:rsid w:val="002167D1"/>
    <w:rsid w:val="002167F4"/>
    <w:rsid w:val="00217941"/>
    <w:rsid w:val="00220438"/>
    <w:rsid w:val="00221E03"/>
    <w:rsid w:val="00222735"/>
    <w:rsid w:val="00223866"/>
    <w:rsid w:val="0022497B"/>
    <w:rsid w:val="00225965"/>
    <w:rsid w:val="0022653B"/>
    <w:rsid w:val="00226721"/>
    <w:rsid w:val="002268E6"/>
    <w:rsid w:val="00227095"/>
    <w:rsid w:val="00230E4D"/>
    <w:rsid w:val="00232C80"/>
    <w:rsid w:val="002332BA"/>
    <w:rsid w:val="00233382"/>
    <w:rsid w:val="00234AEF"/>
    <w:rsid w:val="00234D28"/>
    <w:rsid w:val="00235CCE"/>
    <w:rsid w:val="00236C66"/>
    <w:rsid w:val="00237971"/>
    <w:rsid w:val="00237F3D"/>
    <w:rsid w:val="002408E4"/>
    <w:rsid w:val="00240FD6"/>
    <w:rsid w:val="0024156D"/>
    <w:rsid w:val="00241FC2"/>
    <w:rsid w:val="00243530"/>
    <w:rsid w:val="00244CA0"/>
    <w:rsid w:val="00245430"/>
    <w:rsid w:val="00245602"/>
    <w:rsid w:val="002474EA"/>
    <w:rsid w:val="00247A04"/>
    <w:rsid w:val="002508BA"/>
    <w:rsid w:val="00250FD3"/>
    <w:rsid w:val="0025176D"/>
    <w:rsid w:val="00254B03"/>
    <w:rsid w:val="002550B0"/>
    <w:rsid w:val="00255554"/>
    <w:rsid w:val="00255822"/>
    <w:rsid w:val="002561F6"/>
    <w:rsid w:val="002562B6"/>
    <w:rsid w:val="00257342"/>
    <w:rsid w:val="0026072D"/>
    <w:rsid w:val="00263469"/>
    <w:rsid w:val="002641AB"/>
    <w:rsid w:val="00264F81"/>
    <w:rsid w:val="00265B2F"/>
    <w:rsid w:val="00267637"/>
    <w:rsid w:val="00271C0D"/>
    <w:rsid w:val="00272496"/>
    <w:rsid w:val="0027281A"/>
    <w:rsid w:val="00280989"/>
    <w:rsid w:val="00281565"/>
    <w:rsid w:val="00281C5F"/>
    <w:rsid w:val="00282551"/>
    <w:rsid w:val="00282AA3"/>
    <w:rsid w:val="0028421C"/>
    <w:rsid w:val="0028616B"/>
    <w:rsid w:val="00286961"/>
    <w:rsid w:val="00286F3A"/>
    <w:rsid w:val="00290E0A"/>
    <w:rsid w:val="00291432"/>
    <w:rsid w:val="00291A90"/>
    <w:rsid w:val="00293074"/>
    <w:rsid w:val="002933F6"/>
    <w:rsid w:val="00297C0E"/>
    <w:rsid w:val="002A0249"/>
    <w:rsid w:val="002A165F"/>
    <w:rsid w:val="002A1736"/>
    <w:rsid w:val="002A1BD8"/>
    <w:rsid w:val="002A27BA"/>
    <w:rsid w:val="002A327B"/>
    <w:rsid w:val="002A3A5F"/>
    <w:rsid w:val="002A45BE"/>
    <w:rsid w:val="002A49DF"/>
    <w:rsid w:val="002A5157"/>
    <w:rsid w:val="002A6562"/>
    <w:rsid w:val="002A670E"/>
    <w:rsid w:val="002A68C3"/>
    <w:rsid w:val="002B0DD6"/>
    <w:rsid w:val="002B0EC5"/>
    <w:rsid w:val="002B2D9F"/>
    <w:rsid w:val="002B3855"/>
    <w:rsid w:val="002B5F43"/>
    <w:rsid w:val="002C0390"/>
    <w:rsid w:val="002C1604"/>
    <w:rsid w:val="002C18C8"/>
    <w:rsid w:val="002C1B3D"/>
    <w:rsid w:val="002C259A"/>
    <w:rsid w:val="002C2C00"/>
    <w:rsid w:val="002C3098"/>
    <w:rsid w:val="002C38E8"/>
    <w:rsid w:val="002C4B21"/>
    <w:rsid w:val="002C541E"/>
    <w:rsid w:val="002C6BC4"/>
    <w:rsid w:val="002C6BC9"/>
    <w:rsid w:val="002D03D5"/>
    <w:rsid w:val="002D14F0"/>
    <w:rsid w:val="002D1A00"/>
    <w:rsid w:val="002D2156"/>
    <w:rsid w:val="002D320C"/>
    <w:rsid w:val="002D4859"/>
    <w:rsid w:val="002D5981"/>
    <w:rsid w:val="002D6D87"/>
    <w:rsid w:val="002D79B8"/>
    <w:rsid w:val="002E00F2"/>
    <w:rsid w:val="002E315F"/>
    <w:rsid w:val="002E419C"/>
    <w:rsid w:val="002E7E71"/>
    <w:rsid w:val="002E7F0B"/>
    <w:rsid w:val="002F0465"/>
    <w:rsid w:val="002F1AF1"/>
    <w:rsid w:val="002F22EC"/>
    <w:rsid w:val="002F2D17"/>
    <w:rsid w:val="002F442B"/>
    <w:rsid w:val="002F60B7"/>
    <w:rsid w:val="002F6883"/>
    <w:rsid w:val="00302E45"/>
    <w:rsid w:val="0030316B"/>
    <w:rsid w:val="00304339"/>
    <w:rsid w:val="003115C5"/>
    <w:rsid w:val="00311FCF"/>
    <w:rsid w:val="0031213E"/>
    <w:rsid w:val="003122A2"/>
    <w:rsid w:val="003127B4"/>
    <w:rsid w:val="00312E10"/>
    <w:rsid w:val="00314DE6"/>
    <w:rsid w:val="00317CE5"/>
    <w:rsid w:val="00321D5F"/>
    <w:rsid w:val="00322698"/>
    <w:rsid w:val="00322ED8"/>
    <w:rsid w:val="003243F9"/>
    <w:rsid w:val="00324CBE"/>
    <w:rsid w:val="0032677F"/>
    <w:rsid w:val="00326E6A"/>
    <w:rsid w:val="00326F26"/>
    <w:rsid w:val="00330F11"/>
    <w:rsid w:val="003324AA"/>
    <w:rsid w:val="00333352"/>
    <w:rsid w:val="003333B9"/>
    <w:rsid w:val="00333452"/>
    <w:rsid w:val="00333C57"/>
    <w:rsid w:val="003342FB"/>
    <w:rsid w:val="00335027"/>
    <w:rsid w:val="00335389"/>
    <w:rsid w:val="00336794"/>
    <w:rsid w:val="00336BC5"/>
    <w:rsid w:val="003378DB"/>
    <w:rsid w:val="00337FD0"/>
    <w:rsid w:val="00340613"/>
    <w:rsid w:val="00341225"/>
    <w:rsid w:val="00341C25"/>
    <w:rsid w:val="00342A3E"/>
    <w:rsid w:val="00342AF2"/>
    <w:rsid w:val="00342FDB"/>
    <w:rsid w:val="00344CE0"/>
    <w:rsid w:val="003452C4"/>
    <w:rsid w:val="003458AA"/>
    <w:rsid w:val="00345B2A"/>
    <w:rsid w:val="00346083"/>
    <w:rsid w:val="00350B8C"/>
    <w:rsid w:val="00351AF7"/>
    <w:rsid w:val="00354F3A"/>
    <w:rsid w:val="00355581"/>
    <w:rsid w:val="0035656E"/>
    <w:rsid w:val="00357B99"/>
    <w:rsid w:val="00364598"/>
    <w:rsid w:val="0036753B"/>
    <w:rsid w:val="003701A8"/>
    <w:rsid w:val="0037220E"/>
    <w:rsid w:val="00372CA5"/>
    <w:rsid w:val="00372F1F"/>
    <w:rsid w:val="00373486"/>
    <w:rsid w:val="0037388C"/>
    <w:rsid w:val="00373CEB"/>
    <w:rsid w:val="00375360"/>
    <w:rsid w:val="00376E36"/>
    <w:rsid w:val="00380884"/>
    <w:rsid w:val="00381131"/>
    <w:rsid w:val="00382CF8"/>
    <w:rsid w:val="00383362"/>
    <w:rsid w:val="00383BC3"/>
    <w:rsid w:val="0038609C"/>
    <w:rsid w:val="00386358"/>
    <w:rsid w:val="00387FCA"/>
    <w:rsid w:val="00390B9F"/>
    <w:rsid w:val="00392EDD"/>
    <w:rsid w:val="00393262"/>
    <w:rsid w:val="00393403"/>
    <w:rsid w:val="003935A8"/>
    <w:rsid w:val="003937E5"/>
    <w:rsid w:val="00397D3E"/>
    <w:rsid w:val="003A23DE"/>
    <w:rsid w:val="003A50D0"/>
    <w:rsid w:val="003A79E7"/>
    <w:rsid w:val="003B1C1C"/>
    <w:rsid w:val="003B2588"/>
    <w:rsid w:val="003B3741"/>
    <w:rsid w:val="003B3FD8"/>
    <w:rsid w:val="003B4009"/>
    <w:rsid w:val="003B4EBD"/>
    <w:rsid w:val="003B63A8"/>
    <w:rsid w:val="003C08AA"/>
    <w:rsid w:val="003C0D33"/>
    <w:rsid w:val="003C0E29"/>
    <w:rsid w:val="003C1E45"/>
    <w:rsid w:val="003C1F1D"/>
    <w:rsid w:val="003C55D5"/>
    <w:rsid w:val="003C6B9B"/>
    <w:rsid w:val="003D2157"/>
    <w:rsid w:val="003D4FD7"/>
    <w:rsid w:val="003D55D9"/>
    <w:rsid w:val="003E0595"/>
    <w:rsid w:val="003E06C8"/>
    <w:rsid w:val="003E09F2"/>
    <w:rsid w:val="003E50DB"/>
    <w:rsid w:val="003E5967"/>
    <w:rsid w:val="003E6828"/>
    <w:rsid w:val="003E6C45"/>
    <w:rsid w:val="003E7301"/>
    <w:rsid w:val="003F102F"/>
    <w:rsid w:val="003F1044"/>
    <w:rsid w:val="003F19EA"/>
    <w:rsid w:val="003F208F"/>
    <w:rsid w:val="003F2A86"/>
    <w:rsid w:val="003F2DB4"/>
    <w:rsid w:val="003F3FB7"/>
    <w:rsid w:val="003F5A35"/>
    <w:rsid w:val="003F61EE"/>
    <w:rsid w:val="003F680D"/>
    <w:rsid w:val="003F6BC6"/>
    <w:rsid w:val="003F7CAF"/>
    <w:rsid w:val="003F7D7B"/>
    <w:rsid w:val="004000D1"/>
    <w:rsid w:val="00401B1E"/>
    <w:rsid w:val="00402EE8"/>
    <w:rsid w:val="00403054"/>
    <w:rsid w:val="00404209"/>
    <w:rsid w:val="00404482"/>
    <w:rsid w:val="004048A0"/>
    <w:rsid w:val="00404F37"/>
    <w:rsid w:val="00407382"/>
    <w:rsid w:val="00407C1C"/>
    <w:rsid w:val="0041136F"/>
    <w:rsid w:val="00411F53"/>
    <w:rsid w:val="0041238E"/>
    <w:rsid w:val="00413AD7"/>
    <w:rsid w:val="00413D46"/>
    <w:rsid w:val="0041427E"/>
    <w:rsid w:val="00415535"/>
    <w:rsid w:val="004161D0"/>
    <w:rsid w:val="0041657B"/>
    <w:rsid w:val="0041759E"/>
    <w:rsid w:val="00420700"/>
    <w:rsid w:val="00420D15"/>
    <w:rsid w:val="00420F47"/>
    <w:rsid w:val="0042103C"/>
    <w:rsid w:val="004215BE"/>
    <w:rsid w:val="00423709"/>
    <w:rsid w:val="00423BEE"/>
    <w:rsid w:val="00424108"/>
    <w:rsid w:val="00426299"/>
    <w:rsid w:val="00426F05"/>
    <w:rsid w:val="004277D2"/>
    <w:rsid w:val="00427933"/>
    <w:rsid w:val="00432776"/>
    <w:rsid w:val="0043398F"/>
    <w:rsid w:val="00434143"/>
    <w:rsid w:val="00434B97"/>
    <w:rsid w:val="0043556F"/>
    <w:rsid w:val="00435B84"/>
    <w:rsid w:val="004362AB"/>
    <w:rsid w:val="004406B4"/>
    <w:rsid w:val="00441CA6"/>
    <w:rsid w:val="004426FD"/>
    <w:rsid w:val="00444C93"/>
    <w:rsid w:val="00445298"/>
    <w:rsid w:val="004452EC"/>
    <w:rsid w:val="00450F87"/>
    <w:rsid w:val="00451034"/>
    <w:rsid w:val="00451D2F"/>
    <w:rsid w:val="00452C76"/>
    <w:rsid w:val="00453378"/>
    <w:rsid w:val="004550E4"/>
    <w:rsid w:val="00460648"/>
    <w:rsid w:val="00460FB2"/>
    <w:rsid w:val="004622A2"/>
    <w:rsid w:val="004659D7"/>
    <w:rsid w:val="00466211"/>
    <w:rsid w:val="00466351"/>
    <w:rsid w:val="00466452"/>
    <w:rsid w:val="004668CC"/>
    <w:rsid w:val="004674D2"/>
    <w:rsid w:val="004676B8"/>
    <w:rsid w:val="004676D0"/>
    <w:rsid w:val="004703FC"/>
    <w:rsid w:val="004717DC"/>
    <w:rsid w:val="0047357C"/>
    <w:rsid w:val="0048052D"/>
    <w:rsid w:val="004812CE"/>
    <w:rsid w:val="00481AEA"/>
    <w:rsid w:val="00482102"/>
    <w:rsid w:val="00483C05"/>
    <w:rsid w:val="00483D06"/>
    <w:rsid w:val="00483D10"/>
    <w:rsid w:val="00484D15"/>
    <w:rsid w:val="00484FA9"/>
    <w:rsid w:val="00486B69"/>
    <w:rsid w:val="0048741E"/>
    <w:rsid w:val="004906B1"/>
    <w:rsid w:val="00490AA9"/>
    <w:rsid w:val="00490CD5"/>
    <w:rsid w:val="004919E2"/>
    <w:rsid w:val="00492F49"/>
    <w:rsid w:val="00494547"/>
    <w:rsid w:val="00494699"/>
    <w:rsid w:val="00494E16"/>
    <w:rsid w:val="004954C5"/>
    <w:rsid w:val="00496F4E"/>
    <w:rsid w:val="00497A7F"/>
    <w:rsid w:val="00497EAA"/>
    <w:rsid w:val="004A23ED"/>
    <w:rsid w:val="004A2F31"/>
    <w:rsid w:val="004A36DA"/>
    <w:rsid w:val="004A3C8E"/>
    <w:rsid w:val="004A4B18"/>
    <w:rsid w:val="004A5091"/>
    <w:rsid w:val="004A514D"/>
    <w:rsid w:val="004A6265"/>
    <w:rsid w:val="004A62AD"/>
    <w:rsid w:val="004A6711"/>
    <w:rsid w:val="004A68BC"/>
    <w:rsid w:val="004A6C6E"/>
    <w:rsid w:val="004B0189"/>
    <w:rsid w:val="004B0B4F"/>
    <w:rsid w:val="004B3AAB"/>
    <w:rsid w:val="004B767E"/>
    <w:rsid w:val="004C09C1"/>
    <w:rsid w:val="004C180B"/>
    <w:rsid w:val="004C2CE4"/>
    <w:rsid w:val="004C4AF2"/>
    <w:rsid w:val="004C74E6"/>
    <w:rsid w:val="004C7608"/>
    <w:rsid w:val="004C7A85"/>
    <w:rsid w:val="004D0113"/>
    <w:rsid w:val="004D0146"/>
    <w:rsid w:val="004D04A8"/>
    <w:rsid w:val="004D0957"/>
    <w:rsid w:val="004D1EA4"/>
    <w:rsid w:val="004D2397"/>
    <w:rsid w:val="004D2ADC"/>
    <w:rsid w:val="004D2B27"/>
    <w:rsid w:val="004D4797"/>
    <w:rsid w:val="004D564F"/>
    <w:rsid w:val="004E010B"/>
    <w:rsid w:val="004E06BA"/>
    <w:rsid w:val="004E0E21"/>
    <w:rsid w:val="004E2682"/>
    <w:rsid w:val="004E2A0A"/>
    <w:rsid w:val="004E4052"/>
    <w:rsid w:val="004E6DD3"/>
    <w:rsid w:val="004E7F08"/>
    <w:rsid w:val="004F29CF"/>
    <w:rsid w:val="004F3AB1"/>
    <w:rsid w:val="004F3CCE"/>
    <w:rsid w:val="004F49B6"/>
    <w:rsid w:val="00500E0B"/>
    <w:rsid w:val="005027A6"/>
    <w:rsid w:val="00503AFF"/>
    <w:rsid w:val="00503B2D"/>
    <w:rsid w:val="00503C3F"/>
    <w:rsid w:val="00505F59"/>
    <w:rsid w:val="00506E57"/>
    <w:rsid w:val="00507C27"/>
    <w:rsid w:val="00510620"/>
    <w:rsid w:val="00511C4E"/>
    <w:rsid w:val="00511D83"/>
    <w:rsid w:val="005120FA"/>
    <w:rsid w:val="00512AA6"/>
    <w:rsid w:val="00513CB1"/>
    <w:rsid w:val="00515F7D"/>
    <w:rsid w:val="00516EA0"/>
    <w:rsid w:val="005215DE"/>
    <w:rsid w:val="00521ED2"/>
    <w:rsid w:val="00521EDB"/>
    <w:rsid w:val="005232D9"/>
    <w:rsid w:val="005239AD"/>
    <w:rsid w:val="00523D04"/>
    <w:rsid w:val="005247A2"/>
    <w:rsid w:val="005249F9"/>
    <w:rsid w:val="00524D40"/>
    <w:rsid w:val="005254B8"/>
    <w:rsid w:val="00525E98"/>
    <w:rsid w:val="00525EB9"/>
    <w:rsid w:val="00530104"/>
    <w:rsid w:val="00530C7D"/>
    <w:rsid w:val="00531D7D"/>
    <w:rsid w:val="00532BA4"/>
    <w:rsid w:val="00532E7C"/>
    <w:rsid w:val="005335F8"/>
    <w:rsid w:val="005343FA"/>
    <w:rsid w:val="00534990"/>
    <w:rsid w:val="005351B5"/>
    <w:rsid w:val="00542238"/>
    <w:rsid w:val="00542E79"/>
    <w:rsid w:val="00544B5A"/>
    <w:rsid w:val="00545586"/>
    <w:rsid w:val="00545996"/>
    <w:rsid w:val="00546530"/>
    <w:rsid w:val="00547186"/>
    <w:rsid w:val="005471D8"/>
    <w:rsid w:val="005471E4"/>
    <w:rsid w:val="005508FE"/>
    <w:rsid w:val="00553525"/>
    <w:rsid w:val="0055416D"/>
    <w:rsid w:val="005541C2"/>
    <w:rsid w:val="00555F02"/>
    <w:rsid w:val="00556A47"/>
    <w:rsid w:val="00557EDF"/>
    <w:rsid w:val="00560A29"/>
    <w:rsid w:val="00560B77"/>
    <w:rsid w:val="00561DA0"/>
    <w:rsid w:val="005645C6"/>
    <w:rsid w:val="0056493C"/>
    <w:rsid w:val="00564CDE"/>
    <w:rsid w:val="005655F1"/>
    <w:rsid w:val="00565CCC"/>
    <w:rsid w:val="0056680B"/>
    <w:rsid w:val="00567E52"/>
    <w:rsid w:val="00571B50"/>
    <w:rsid w:val="005723DA"/>
    <w:rsid w:val="005726E7"/>
    <w:rsid w:val="00573522"/>
    <w:rsid w:val="00573537"/>
    <w:rsid w:val="00574C06"/>
    <w:rsid w:val="00574C4A"/>
    <w:rsid w:val="0057561D"/>
    <w:rsid w:val="00576282"/>
    <w:rsid w:val="00576ED8"/>
    <w:rsid w:val="00577A36"/>
    <w:rsid w:val="00577EAA"/>
    <w:rsid w:val="0058077E"/>
    <w:rsid w:val="00582264"/>
    <w:rsid w:val="0058278C"/>
    <w:rsid w:val="005834AC"/>
    <w:rsid w:val="0058354F"/>
    <w:rsid w:val="0058374D"/>
    <w:rsid w:val="005839D2"/>
    <w:rsid w:val="00583BBA"/>
    <w:rsid w:val="00584E70"/>
    <w:rsid w:val="00586398"/>
    <w:rsid w:val="00586CF6"/>
    <w:rsid w:val="00587B91"/>
    <w:rsid w:val="00587E9A"/>
    <w:rsid w:val="005901AD"/>
    <w:rsid w:val="005901CD"/>
    <w:rsid w:val="00590B47"/>
    <w:rsid w:val="00592C58"/>
    <w:rsid w:val="0059341F"/>
    <w:rsid w:val="00593556"/>
    <w:rsid w:val="00594203"/>
    <w:rsid w:val="0059458C"/>
    <w:rsid w:val="00594C1A"/>
    <w:rsid w:val="00595216"/>
    <w:rsid w:val="005953DB"/>
    <w:rsid w:val="005958E5"/>
    <w:rsid w:val="005A0805"/>
    <w:rsid w:val="005A14EF"/>
    <w:rsid w:val="005A15B1"/>
    <w:rsid w:val="005A2715"/>
    <w:rsid w:val="005A281E"/>
    <w:rsid w:val="005A3042"/>
    <w:rsid w:val="005A3962"/>
    <w:rsid w:val="005A5968"/>
    <w:rsid w:val="005A6007"/>
    <w:rsid w:val="005A6BC1"/>
    <w:rsid w:val="005A7B01"/>
    <w:rsid w:val="005B18A4"/>
    <w:rsid w:val="005B1A6A"/>
    <w:rsid w:val="005B288D"/>
    <w:rsid w:val="005B2B3D"/>
    <w:rsid w:val="005B32A2"/>
    <w:rsid w:val="005B32E4"/>
    <w:rsid w:val="005B4D9B"/>
    <w:rsid w:val="005B50C3"/>
    <w:rsid w:val="005B7268"/>
    <w:rsid w:val="005B7364"/>
    <w:rsid w:val="005C0988"/>
    <w:rsid w:val="005C09AC"/>
    <w:rsid w:val="005C1E28"/>
    <w:rsid w:val="005C22A1"/>
    <w:rsid w:val="005C380B"/>
    <w:rsid w:val="005C5275"/>
    <w:rsid w:val="005C6EC0"/>
    <w:rsid w:val="005D0096"/>
    <w:rsid w:val="005D11AA"/>
    <w:rsid w:val="005D16CA"/>
    <w:rsid w:val="005D28FA"/>
    <w:rsid w:val="005D3D11"/>
    <w:rsid w:val="005D4111"/>
    <w:rsid w:val="005D453A"/>
    <w:rsid w:val="005D5E98"/>
    <w:rsid w:val="005D6739"/>
    <w:rsid w:val="005D68D2"/>
    <w:rsid w:val="005D7BB8"/>
    <w:rsid w:val="005E18D4"/>
    <w:rsid w:val="005E1927"/>
    <w:rsid w:val="005E50C2"/>
    <w:rsid w:val="005E6EB0"/>
    <w:rsid w:val="005E7DE6"/>
    <w:rsid w:val="005F0235"/>
    <w:rsid w:val="005F0525"/>
    <w:rsid w:val="005F1598"/>
    <w:rsid w:val="005F1DEE"/>
    <w:rsid w:val="005F2555"/>
    <w:rsid w:val="005F2728"/>
    <w:rsid w:val="005F34D1"/>
    <w:rsid w:val="005F39F0"/>
    <w:rsid w:val="005F4648"/>
    <w:rsid w:val="005F5533"/>
    <w:rsid w:val="00600320"/>
    <w:rsid w:val="006017DF"/>
    <w:rsid w:val="00601FC3"/>
    <w:rsid w:val="00602016"/>
    <w:rsid w:val="00602BAF"/>
    <w:rsid w:val="006030A9"/>
    <w:rsid w:val="006034A2"/>
    <w:rsid w:val="00603E8E"/>
    <w:rsid w:val="006040F5"/>
    <w:rsid w:val="006042CC"/>
    <w:rsid w:val="00604AC8"/>
    <w:rsid w:val="00604EC6"/>
    <w:rsid w:val="006071B6"/>
    <w:rsid w:val="00607833"/>
    <w:rsid w:val="00607F76"/>
    <w:rsid w:val="006136BD"/>
    <w:rsid w:val="00614D37"/>
    <w:rsid w:val="00616AF2"/>
    <w:rsid w:val="006172DD"/>
    <w:rsid w:val="0061732B"/>
    <w:rsid w:val="00620560"/>
    <w:rsid w:val="00620D83"/>
    <w:rsid w:val="00620FDB"/>
    <w:rsid w:val="006223C6"/>
    <w:rsid w:val="006229F3"/>
    <w:rsid w:val="00623BB5"/>
    <w:rsid w:val="00624C57"/>
    <w:rsid w:val="006253BA"/>
    <w:rsid w:val="006259EA"/>
    <w:rsid w:val="00625FD0"/>
    <w:rsid w:val="00626F21"/>
    <w:rsid w:val="0063001A"/>
    <w:rsid w:val="006310BD"/>
    <w:rsid w:val="00631848"/>
    <w:rsid w:val="006320CD"/>
    <w:rsid w:val="0063386F"/>
    <w:rsid w:val="00633CAB"/>
    <w:rsid w:val="006344C1"/>
    <w:rsid w:val="00635051"/>
    <w:rsid w:val="00636B25"/>
    <w:rsid w:val="006405B8"/>
    <w:rsid w:val="006439F7"/>
    <w:rsid w:val="00643A15"/>
    <w:rsid w:val="00643CBD"/>
    <w:rsid w:val="00644885"/>
    <w:rsid w:val="00644C56"/>
    <w:rsid w:val="00644CB4"/>
    <w:rsid w:val="00645501"/>
    <w:rsid w:val="00645F90"/>
    <w:rsid w:val="00646072"/>
    <w:rsid w:val="0064637E"/>
    <w:rsid w:val="006463D1"/>
    <w:rsid w:val="0064754F"/>
    <w:rsid w:val="00652A0D"/>
    <w:rsid w:val="00654EC2"/>
    <w:rsid w:val="0065588F"/>
    <w:rsid w:val="00655EA5"/>
    <w:rsid w:val="00656F43"/>
    <w:rsid w:val="006602DF"/>
    <w:rsid w:val="00660DE8"/>
    <w:rsid w:val="0066152B"/>
    <w:rsid w:val="006617DA"/>
    <w:rsid w:val="00661AB2"/>
    <w:rsid w:val="00662D00"/>
    <w:rsid w:val="006638D4"/>
    <w:rsid w:val="00663BC7"/>
    <w:rsid w:val="00665193"/>
    <w:rsid w:val="00665390"/>
    <w:rsid w:val="00665DD5"/>
    <w:rsid w:val="00665FB9"/>
    <w:rsid w:val="00666134"/>
    <w:rsid w:val="00666C86"/>
    <w:rsid w:val="00666ED2"/>
    <w:rsid w:val="006676C9"/>
    <w:rsid w:val="00670036"/>
    <w:rsid w:val="00670FF3"/>
    <w:rsid w:val="006726AC"/>
    <w:rsid w:val="00675C39"/>
    <w:rsid w:val="00677111"/>
    <w:rsid w:val="006804CA"/>
    <w:rsid w:val="006805D5"/>
    <w:rsid w:val="00680826"/>
    <w:rsid w:val="00680FB6"/>
    <w:rsid w:val="0068158A"/>
    <w:rsid w:val="00682F41"/>
    <w:rsid w:val="0068465F"/>
    <w:rsid w:val="00686FFD"/>
    <w:rsid w:val="00687162"/>
    <w:rsid w:val="006879AE"/>
    <w:rsid w:val="00690E0F"/>
    <w:rsid w:val="006912A0"/>
    <w:rsid w:val="006914B8"/>
    <w:rsid w:val="00691726"/>
    <w:rsid w:val="006923E1"/>
    <w:rsid w:val="00693BDD"/>
    <w:rsid w:val="00694074"/>
    <w:rsid w:val="00694609"/>
    <w:rsid w:val="0069484C"/>
    <w:rsid w:val="006961C9"/>
    <w:rsid w:val="00697C91"/>
    <w:rsid w:val="006A00D1"/>
    <w:rsid w:val="006A0E51"/>
    <w:rsid w:val="006A1D1D"/>
    <w:rsid w:val="006A31F1"/>
    <w:rsid w:val="006A429B"/>
    <w:rsid w:val="006A49E0"/>
    <w:rsid w:val="006A4E61"/>
    <w:rsid w:val="006A53ED"/>
    <w:rsid w:val="006A546A"/>
    <w:rsid w:val="006A56D3"/>
    <w:rsid w:val="006A600B"/>
    <w:rsid w:val="006A7CB8"/>
    <w:rsid w:val="006B0576"/>
    <w:rsid w:val="006B0ABE"/>
    <w:rsid w:val="006B153B"/>
    <w:rsid w:val="006B42EF"/>
    <w:rsid w:val="006B4DF2"/>
    <w:rsid w:val="006B5934"/>
    <w:rsid w:val="006B63EA"/>
    <w:rsid w:val="006B7D32"/>
    <w:rsid w:val="006C1881"/>
    <w:rsid w:val="006C2537"/>
    <w:rsid w:val="006C37FF"/>
    <w:rsid w:val="006C413A"/>
    <w:rsid w:val="006C6014"/>
    <w:rsid w:val="006C79AF"/>
    <w:rsid w:val="006D4027"/>
    <w:rsid w:val="006D46D3"/>
    <w:rsid w:val="006D4FB0"/>
    <w:rsid w:val="006D6B0C"/>
    <w:rsid w:val="006E03F7"/>
    <w:rsid w:val="006E0C86"/>
    <w:rsid w:val="006E4E9A"/>
    <w:rsid w:val="006E644C"/>
    <w:rsid w:val="006F081C"/>
    <w:rsid w:val="006F13A8"/>
    <w:rsid w:val="006F2BE6"/>
    <w:rsid w:val="006F34F0"/>
    <w:rsid w:val="006F6C56"/>
    <w:rsid w:val="006F73FF"/>
    <w:rsid w:val="00700817"/>
    <w:rsid w:val="00700AD4"/>
    <w:rsid w:val="00703B1C"/>
    <w:rsid w:val="007040A9"/>
    <w:rsid w:val="00705A93"/>
    <w:rsid w:val="00706A95"/>
    <w:rsid w:val="00710092"/>
    <w:rsid w:val="0071250A"/>
    <w:rsid w:val="0071470A"/>
    <w:rsid w:val="0071490B"/>
    <w:rsid w:val="00715447"/>
    <w:rsid w:val="007166FA"/>
    <w:rsid w:val="00717A6C"/>
    <w:rsid w:val="00720569"/>
    <w:rsid w:val="007232E8"/>
    <w:rsid w:val="007239D1"/>
    <w:rsid w:val="00723F83"/>
    <w:rsid w:val="007240E9"/>
    <w:rsid w:val="007244D3"/>
    <w:rsid w:val="00724B15"/>
    <w:rsid w:val="007251E2"/>
    <w:rsid w:val="0072692E"/>
    <w:rsid w:val="00726D75"/>
    <w:rsid w:val="00731273"/>
    <w:rsid w:val="00733437"/>
    <w:rsid w:val="00734074"/>
    <w:rsid w:val="00734EEE"/>
    <w:rsid w:val="00735A90"/>
    <w:rsid w:val="00735C24"/>
    <w:rsid w:val="00736E96"/>
    <w:rsid w:val="00737138"/>
    <w:rsid w:val="007371F3"/>
    <w:rsid w:val="007374B9"/>
    <w:rsid w:val="00741074"/>
    <w:rsid w:val="00746AD3"/>
    <w:rsid w:val="00747593"/>
    <w:rsid w:val="007477AC"/>
    <w:rsid w:val="00750106"/>
    <w:rsid w:val="00750D22"/>
    <w:rsid w:val="007518EF"/>
    <w:rsid w:val="007548DE"/>
    <w:rsid w:val="00754C6D"/>
    <w:rsid w:val="00755D2D"/>
    <w:rsid w:val="00756EA8"/>
    <w:rsid w:val="0075770D"/>
    <w:rsid w:val="00757D71"/>
    <w:rsid w:val="00760B49"/>
    <w:rsid w:val="00760C61"/>
    <w:rsid w:val="007613F0"/>
    <w:rsid w:val="00761725"/>
    <w:rsid w:val="00762F72"/>
    <w:rsid w:val="007631A5"/>
    <w:rsid w:val="0076419A"/>
    <w:rsid w:val="007665D4"/>
    <w:rsid w:val="007669FA"/>
    <w:rsid w:val="00766B94"/>
    <w:rsid w:val="007670C7"/>
    <w:rsid w:val="00767184"/>
    <w:rsid w:val="007703FD"/>
    <w:rsid w:val="00770E26"/>
    <w:rsid w:val="007714D5"/>
    <w:rsid w:val="00772078"/>
    <w:rsid w:val="00772381"/>
    <w:rsid w:val="007755A3"/>
    <w:rsid w:val="00775769"/>
    <w:rsid w:val="007800B9"/>
    <w:rsid w:val="00780B24"/>
    <w:rsid w:val="0078222A"/>
    <w:rsid w:val="00782567"/>
    <w:rsid w:val="00783DEB"/>
    <w:rsid w:val="00785230"/>
    <w:rsid w:val="00785D99"/>
    <w:rsid w:val="00790969"/>
    <w:rsid w:val="0079273D"/>
    <w:rsid w:val="00792D28"/>
    <w:rsid w:val="00794DA1"/>
    <w:rsid w:val="00795439"/>
    <w:rsid w:val="00796DB7"/>
    <w:rsid w:val="007A0E38"/>
    <w:rsid w:val="007A203B"/>
    <w:rsid w:val="007A2C7C"/>
    <w:rsid w:val="007A4532"/>
    <w:rsid w:val="007A55FD"/>
    <w:rsid w:val="007A56B5"/>
    <w:rsid w:val="007A6D01"/>
    <w:rsid w:val="007A706B"/>
    <w:rsid w:val="007B078D"/>
    <w:rsid w:val="007B081C"/>
    <w:rsid w:val="007B117C"/>
    <w:rsid w:val="007B2BCF"/>
    <w:rsid w:val="007B33CE"/>
    <w:rsid w:val="007B3B75"/>
    <w:rsid w:val="007C117D"/>
    <w:rsid w:val="007C270E"/>
    <w:rsid w:val="007C3395"/>
    <w:rsid w:val="007C4094"/>
    <w:rsid w:val="007C5336"/>
    <w:rsid w:val="007C7775"/>
    <w:rsid w:val="007D137E"/>
    <w:rsid w:val="007D14A5"/>
    <w:rsid w:val="007D2D3C"/>
    <w:rsid w:val="007D365C"/>
    <w:rsid w:val="007D511C"/>
    <w:rsid w:val="007D5B76"/>
    <w:rsid w:val="007D65A0"/>
    <w:rsid w:val="007D7A8F"/>
    <w:rsid w:val="007E12D4"/>
    <w:rsid w:val="007E23C3"/>
    <w:rsid w:val="007E4733"/>
    <w:rsid w:val="007E4CE3"/>
    <w:rsid w:val="007E60BD"/>
    <w:rsid w:val="007E6977"/>
    <w:rsid w:val="007F07B7"/>
    <w:rsid w:val="007F0AA7"/>
    <w:rsid w:val="007F0BE5"/>
    <w:rsid w:val="007F0C28"/>
    <w:rsid w:val="007F1329"/>
    <w:rsid w:val="007F287C"/>
    <w:rsid w:val="007F5047"/>
    <w:rsid w:val="007F5930"/>
    <w:rsid w:val="007F5FDC"/>
    <w:rsid w:val="007F6184"/>
    <w:rsid w:val="0080068E"/>
    <w:rsid w:val="00800ACD"/>
    <w:rsid w:val="00800C1B"/>
    <w:rsid w:val="00801FC1"/>
    <w:rsid w:val="00802A5B"/>
    <w:rsid w:val="00804D97"/>
    <w:rsid w:val="00805EC4"/>
    <w:rsid w:val="008062ED"/>
    <w:rsid w:val="00806342"/>
    <w:rsid w:val="00806C94"/>
    <w:rsid w:val="008100C1"/>
    <w:rsid w:val="00811418"/>
    <w:rsid w:val="00811747"/>
    <w:rsid w:val="00811E43"/>
    <w:rsid w:val="00811FF5"/>
    <w:rsid w:val="0081324D"/>
    <w:rsid w:val="008140E9"/>
    <w:rsid w:val="008151D2"/>
    <w:rsid w:val="00816EEC"/>
    <w:rsid w:val="0081723E"/>
    <w:rsid w:val="008223D0"/>
    <w:rsid w:val="00823A96"/>
    <w:rsid w:val="00824098"/>
    <w:rsid w:val="00824664"/>
    <w:rsid w:val="0082536F"/>
    <w:rsid w:val="0083081F"/>
    <w:rsid w:val="00830B75"/>
    <w:rsid w:val="00830D11"/>
    <w:rsid w:val="008329BC"/>
    <w:rsid w:val="00833C3D"/>
    <w:rsid w:val="0083539E"/>
    <w:rsid w:val="00836AF6"/>
    <w:rsid w:val="00841488"/>
    <w:rsid w:val="0084188D"/>
    <w:rsid w:val="008439C2"/>
    <w:rsid w:val="00843BA5"/>
    <w:rsid w:val="00843DF3"/>
    <w:rsid w:val="008452D2"/>
    <w:rsid w:val="00847B8F"/>
    <w:rsid w:val="00850E78"/>
    <w:rsid w:val="00852C7F"/>
    <w:rsid w:val="008554D2"/>
    <w:rsid w:val="00855A4E"/>
    <w:rsid w:val="0085685E"/>
    <w:rsid w:val="008572D5"/>
    <w:rsid w:val="0085778B"/>
    <w:rsid w:val="008604D4"/>
    <w:rsid w:val="0086131E"/>
    <w:rsid w:val="00862779"/>
    <w:rsid w:val="00862B9D"/>
    <w:rsid w:val="008656B2"/>
    <w:rsid w:val="00871996"/>
    <w:rsid w:val="00872391"/>
    <w:rsid w:val="008724E8"/>
    <w:rsid w:val="00873BE1"/>
    <w:rsid w:val="00874C55"/>
    <w:rsid w:val="008759B4"/>
    <w:rsid w:val="00875BC7"/>
    <w:rsid w:val="00875CBD"/>
    <w:rsid w:val="00876376"/>
    <w:rsid w:val="00876752"/>
    <w:rsid w:val="008767D1"/>
    <w:rsid w:val="00876919"/>
    <w:rsid w:val="00876A09"/>
    <w:rsid w:val="00876FE9"/>
    <w:rsid w:val="00877577"/>
    <w:rsid w:val="008801C8"/>
    <w:rsid w:val="0088041C"/>
    <w:rsid w:val="00881538"/>
    <w:rsid w:val="00882002"/>
    <w:rsid w:val="008828B8"/>
    <w:rsid w:val="008878E2"/>
    <w:rsid w:val="00890EE5"/>
    <w:rsid w:val="00891909"/>
    <w:rsid w:val="00891A5B"/>
    <w:rsid w:val="008931AE"/>
    <w:rsid w:val="00893342"/>
    <w:rsid w:val="00893A94"/>
    <w:rsid w:val="00893BC2"/>
    <w:rsid w:val="00893F55"/>
    <w:rsid w:val="00894488"/>
    <w:rsid w:val="00895EEA"/>
    <w:rsid w:val="00896301"/>
    <w:rsid w:val="00896778"/>
    <w:rsid w:val="008A08F4"/>
    <w:rsid w:val="008A1897"/>
    <w:rsid w:val="008A1C02"/>
    <w:rsid w:val="008A252E"/>
    <w:rsid w:val="008A2B00"/>
    <w:rsid w:val="008A2EB9"/>
    <w:rsid w:val="008A2EE8"/>
    <w:rsid w:val="008A3B4B"/>
    <w:rsid w:val="008A40C4"/>
    <w:rsid w:val="008A5436"/>
    <w:rsid w:val="008A6BF5"/>
    <w:rsid w:val="008B2322"/>
    <w:rsid w:val="008B5555"/>
    <w:rsid w:val="008B5DC1"/>
    <w:rsid w:val="008B6135"/>
    <w:rsid w:val="008B617D"/>
    <w:rsid w:val="008B684D"/>
    <w:rsid w:val="008B6D1D"/>
    <w:rsid w:val="008C3E5C"/>
    <w:rsid w:val="008C5A1E"/>
    <w:rsid w:val="008C7B70"/>
    <w:rsid w:val="008C7F0D"/>
    <w:rsid w:val="008D1306"/>
    <w:rsid w:val="008D2173"/>
    <w:rsid w:val="008D24AB"/>
    <w:rsid w:val="008D266E"/>
    <w:rsid w:val="008D2CDE"/>
    <w:rsid w:val="008D3968"/>
    <w:rsid w:val="008D3C67"/>
    <w:rsid w:val="008D65E5"/>
    <w:rsid w:val="008D6F80"/>
    <w:rsid w:val="008D7E39"/>
    <w:rsid w:val="008E01A0"/>
    <w:rsid w:val="008E1D02"/>
    <w:rsid w:val="008E22E8"/>
    <w:rsid w:val="008E2BB8"/>
    <w:rsid w:val="008E2CD7"/>
    <w:rsid w:val="008E3AFC"/>
    <w:rsid w:val="008E60F0"/>
    <w:rsid w:val="008E733F"/>
    <w:rsid w:val="008E754D"/>
    <w:rsid w:val="008F047E"/>
    <w:rsid w:val="008F0B04"/>
    <w:rsid w:val="008F0F7F"/>
    <w:rsid w:val="008F2413"/>
    <w:rsid w:val="008F303C"/>
    <w:rsid w:val="008F37AD"/>
    <w:rsid w:val="008F48CD"/>
    <w:rsid w:val="008F57AF"/>
    <w:rsid w:val="008F7776"/>
    <w:rsid w:val="00901285"/>
    <w:rsid w:val="0090167E"/>
    <w:rsid w:val="009032FA"/>
    <w:rsid w:val="00905B3C"/>
    <w:rsid w:val="00910A75"/>
    <w:rsid w:val="0091175C"/>
    <w:rsid w:val="0091210B"/>
    <w:rsid w:val="009125B1"/>
    <w:rsid w:val="009130F5"/>
    <w:rsid w:val="00914C0C"/>
    <w:rsid w:val="00914F91"/>
    <w:rsid w:val="009157D5"/>
    <w:rsid w:val="009161A1"/>
    <w:rsid w:val="00920338"/>
    <w:rsid w:val="009209A6"/>
    <w:rsid w:val="009222F7"/>
    <w:rsid w:val="00922BA7"/>
    <w:rsid w:val="00922CF7"/>
    <w:rsid w:val="00923B56"/>
    <w:rsid w:val="00924297"/>
    <w:rsid w:val="0092761A"/>
    <w:rsid w:val="0092799A"/>
    <w:rsid w:val="0093218F"/>
    <w:rsid w:val="00933352"/>
    <w:rsid w:val="0093382A"/>
    <w:rsid w:val="009341E1"/>
    <w:rsid w:val="0093576E"/>
    <w:rsid w:val="00935F10"/>
    <w:rsid w:val="009408B1"/>
    <w:rsid w:val="00940A58"/>
    <w:rsid w:val="00942543"/>
    <w:rsid w:val="00943DBC"/>
    <w:rsid w:val="00945760"/>
    <w:rsid w:val="009458A5"/>
    <w:rsid w:val="00951735"/>
    <w:rsid w:val="00952B26"/>
    <w:rsid w:val="00952B63"/>
    <w:rsid w:val="0095435F"/>
    <w:rsid w:val="009550B2"/>
    <w:rsid w:val="00955D52"/>
    <w:rsid w:val="00960EEC"/>
    <w:rsid w:val="00961668"/>
    <w:rsid w:val="009616D3"/>
    <w:rsid w:val="009621FC"/>
    <w:rsid w:val="00962EC4"/>
    <w:rsid w:val="00963700"/>
    <w:rsid w:val="00963DBC"/>
    <w:rsid w:val="00965163"/>
    <w:rsid w:val="009653F6"/>
    <w:rsid w:val="00965550"/>
    <w:rsid w:val="00965A06"/>
    <w:rsid w:val="009662DB"/>
    <w:rsid w:val="0096782C"/>
    <w:rsid w:val="009704FE"/>
    <w:rsid w:val="00970711"/>
    <w:rsid w:val="009708E6"/>
    <w:rsid w:val="009709A9"/>
    <w:rsid w:val="0097241C"/>
    <w:rsid w:val="00973750"/>
    <w:rsid w:val="009737DF"/>
    <w:rsid w:val="00973983"/>
    <w:rsid w:val="00973BD6"/>
    <w:rsid w:val="00975D46"/>
    <w:rsid w:val="0097647D"/>
    <w:rsid w:val="009778BC"/>
    <w:rsid w:val="00980397"/>
    <w:rsid w:val="00980F0A"/>
    <w:rsid w:val="00981007"/>
    <w:rsid w:val="00983255"/>
    <w:rsid w:val="00983A0E"/>
    <w:rsid w:val="0098586E"/>
    <w:rsid w:val="00987240"/>
    <w:rsid w:val="00987731"/>
    <w:rsid w:val="00990327"/>
    <w:rsid w:val="009907F3"/>
    <w:rsid w:val="00990F45"/>
    <w:rsid w:val="0099140B"/>
    <w:rsid w:val="009927AB"/>
    <w:rsid w:val="00993894"/>
    <w:rsid w:val="00993FCD"/>
    <w:rsid w:val="009945CB"/>
    <w:rsid w:val="009967C6"/>
    <w:rsid w:val="00996C2F"/>
    <w:rsid w:val="00996D4C"/>
    <w:rsid w:val="00997187"/>
    <w:rsid w:val="009976D0"/>
    <w:rsid w:val="00997F34"/>
    <w:rsid w:val="009A049E"/>
    <w:rsid w:val="009A3F19"/>
    <w:rsid w:val="009A4C9A"/>
    <w:rsid w:val="009A69EA"/>
    <w:rsid w:val="009A6B4D"/>
    <w:rsid w:val="009A723B"/>
    <w:rsid w:val="009A7745"/>
    <w:rsid w:val="009B1F0F"/>
    <w:rsid w:val="009B4538"/>
    <w:rsid w:val="009B47BF"/>
    <w:rsid w:val="009B583C"/>
    <w:rsid w:val="009B606A"/>
    <w:rsid w:val="009B764B"/>
    <w:rsid w:val="009C133F"/>
    <w:rsid w:val="009C36AD"/>
    <w:rsid w:val="009C496B"/>
    <w:rsid w:val="009C5148"/>
    <w:rsid w:val="009C62E1"/>
    <w:rsid w:val="009D292F"/>
    <w:rsid w:val="009D2CCC"/>
    <w:rsid w:val="009D2FF6"/>
    <w:rsid w:val="009D35A6"/>
    <w:rsid w:val="009D3963"/>
    <w:rsid w:val="009D4EE5"/>
    <w:rsid w:val="009D5452"/>
    <w:rsid w:val="009D5DC4"/>
    <w:rsid w:val="009D6B1A"/>
    <w:rsid w:val="009D6D14"/>
    <w:rsid w:val="009D7CA1"/>
    <w:rsid w:val="009E1868"/>
    <w:rsid w:val="009E1E3B"/>
    <w:rsid w:val="009E1F2D"/>
    <w:rsid w:val="009E23F1"/>
    <w:rsid w:val="009E3726"/>
    <w:rsid w:val="009E3983"/>
    <w:rsid w:val="009E413A"/>
    <w:rsid w:val="009E5190"/>
    <w:rsid w:val="009E56ED"/>
    <w:rsid w:val="009E60FE"/>
    <w:rsid w:val="009E62B1"/>
    <w:rsid w:val="009E6C2F"/>
    <w:rsid w:val="009E76A5"/>
    <w:rsid w:val="009F0019"/>
    <w:rsid w:val="009F0433"/>
    <w:rsid w:val="009F20AB"/>
    <w:rsid w:val="009F2368"/>
    <w:rsid w:val="009F23DA"/>
    <w:rsid w:val="009F4B5A"/>
    <w:rsid w:val="009F4F39"/>
    <w:rsid w:val="009F57FF"/>
    <w:rsid w:val="009F59D2"/>
    <w:rsid w:val="009F7733"/>
    <w:rsid w:val="00A010A6"/>
    <w:rsid w:val="00A014FD"/>
    <w:rsid w:val="00A019BA"/>
    <w:rsid w:val="00A0312E"/>
    <w:rsid w:val="00A05A53"/>
    <w:rsid w:val="00A05B43"/>
    <w:rsid w:val="00A05C01"/>
    <w:rsid w:val="00A0624A"/>
    <w:rsid w:val="00A07680"/>
    <w:rsid w:val="00A077C2"/>
    <w:rsid w:val="00A1100A"/>
    <w:rsid w:val="00A113D3"/>
    <w:rsid w:val="00A121F4"/>
    <w:rsid w:val="00A12DC0"/>
    <w:rsid w:val="00A139A5"/>
    <w:rsid w:val="00A13CFD"/>
    <w:rsid w:val="00A14CA6"/>
    <w:rsid w:val="00A164AE"/>
    <w:rsid w:val="00A209E0"/>
    <w:rsid w:val="00A22A11"/>
    <w:rsid w:val="00A23120"/>
    <w:rsid w:val="00A23551"/>
    <w:rsid w:val="00A23818"/>
    <w:rsid w:val="00A23ACB"/>
    <w:rsid w:val="00A23EC2"/>
    <w:rsid w:val="00A24166"/>
    <w:rsid w:val="00A24C13"/>
    <w:rsid w:val="00A24C4B"/>
    <w:rsid w:val="00A2528B"/>
    <w:rsid w:val="00A30B28"/>
    <w:rsid w:val="00A30DB8"/>
    <w:rsid w:val="00A31349"/>
    <w:rsid w:val="00A32EC0"/>
    <w:rsid w:val="00A335FD"/>
    <w:rsid w:val="00A33949"/>
    <w:rsid w:val="00A34890"/>
    <w:rsid w:val="00A35327"/>
    <w:rsid w:val="00A366AC"/>
    <w:rsid w:val="00A36AB2"/>
    <w:rsid w:val="00A37DE8"/>
    <w:rsid w:val="00A408EB"/>
    <w:rsid w:val="00A4243C"/>
    <w:rsid w:val="00A449F8"/>
    <w:rsid w:val="00A45533"/>
    <w:rsid w:val="00A45A68"/>
    <w:rsid w:val="00A507A0"/>
    <w:rsid w:val="00A50841"/>
    <w:rsid w:val="00A50E90"/>
    <w:rsid w:val="00A535D7"/>
    <w:rsid w:val="00A537F5"/>
    <w:rsid w:val="00A546A7"/>
    <w:rsid w:val="00A54889"/>
    <w:rsid w:val="00A56239"/>
    <w:rsid w:val="00A56406"/>
    <w:rsid w:val="00A56850"/>
    <w:rsid w:val="00A56E86"/>
    <w:rsid w:val="00A56FDE"/>
    <w:rsid w:val="00A57F25"/>
    <w:rsid w:val="00A608BF"/>
    <w:rsid w:val="00A60C8D"/>
    <w:rsid w:val="00A62B01"/>
    <w:rsid w:val="00A64946"/>
    <w:rsid w:val="00A64E5A"/>
    <w:rsid w:val="00A673DC"/>
    <w:rsid w:val="00A71FEF"/>
    <w:rsid w:val="00A7358A"/>
    <w:rsid w:val="00A73F67"/>
    <w:rsid w:val="00A74746"/>
    <w:rsid w:val="00A816BF"/>
    <w:rsid w:val="00A82EA3"/>
    <w:rsid w:val="00A83ECA"/>
    <w:rsid w:val="00A84CD2"/>
    <w:rsid w:val="00A84FEA"/>
    <w:rsid w:val="00A86182"/>
    <w:rsid w:val="00A865F2"/>
    <w:rsid w:val="00A873C9"/>
    <w:rsid w:val="00A90B93"/>
    <w:rsid w:val="00A911DD"/>
    <w:rsid w:val="00A91548"/>
    <w:rsid w:val="00A918ED"/>
    <w:rsid w:val="00A91A53"/>
    <w:rsid w:val="00A934DB"/>
    <w:rsid w:val="00A93A7C"/>
    <w:rsid w:val="00A94111"/>
    <w:rsid w:val="00A9421F"/>
    <w:rsid w:val="00A958EC"/>
    <w:rsid w:val="00A978DB"/>
    <w:rsid w:val="00AA124B"/>
    <w:rsid w:val="00AA1778"/>
    <w:rsid w:val="00AA17D2"/>
    <w:rsid w:val="00AA1F40"/>
    <w:rsid w:val="00AA266F"/>
    <w:rsid w:val="00AA2735"/>
    <w:rsid w:val="00AA28E1"/>
    <w:rsid w:val="00AA4907"/>
    <w:rsid w:val="00AA5D2A"/>
    <w:rsid w:val="00AA703A"/>
    <w:rsid w:val="00AA7CCF"/>
    <w:rsid w:val="00AB1E15"/>
    <w:rsid w:val="00AB2902"/>
    <w:rsid w:val="00AB2DC8"/>
    <w:rsid w:val="00AB366D"/>
    <w:rsid w:val="00AB3F7A"/>
    <w:rsid w:val="00AB4B46"/>
    <w:rsid w:val="00AB4E23"/>
    <w:rsid w:val="00AB574E"/>
    <w:rsid w:val="00AB65F1"/>
    <w:rsid w:val="00AB6A2B"/>
    <w:rsid w:val="00AC3547"/>
    <w:rsid w:val="00AC5069"/>
    <w:rsid w:val="00AC778F"/>
    <w:rsid w:val="00AD2805"/>
    <w:rsid w:val="00AD50A3"/>
    <w:rsid w:val="00AD5928"/>
    <w:rsid w:val="00AE0017"/>
    <w:rsid w:val="00AE1B4C"/>
    <w:rsid w:val="00AE4D2B"/>
    <w:rsid w:val="00AE51AD"/>
    <w:rsid w:val="00AE67C6"/>
    <w:rsid w:val="00AE7CBA"/>
    <w:rsid w:val="00AF0CE3"/>
    <w:rsid w:val="00AF121E"/>
    <w:rsid w:val="00AF1B33"/>
    <w:rsid w:val="00AF2A36"/>
    <w:rsid w:val="00AF3A41"/>
    <w:rsid w:val="00AF3BEB"/>
    <w:rsid w:val="00AF677C"/>
    <w:rsid w:val="00AF6842"/>
    <w:rsid w:val="00AF7B96"/>
    <w:rsid w:val="00B01D74"/>
    <w:rsid w:val="00B03291"/>
    <w:rsid w:val="00B03AA7"/>
    <w:rsid w:val="00B03EAF"/>
    <w:rsid w:val="00B056D1"/>
    <w:rsid w:val="00B0774E"/>
    <w:rsid w:val="00B07CAC"/>
    <w:rsid w:val="00B1040D"/>
    <w:rsid w:val="00B12556"/>
    <w:rsid w:val="00B14E43"/>
    <w:rsid w:val="00B17354"/>
    <w:rsid w:val="00B173A5"/>
    <w:rsid w:val="00B17920"/>
    <w:rsid w:val="00B17A41"/>
    <w:rsid w:val="00B17F23"/>
    <w:rsid w:val="00B21354"/>
    <w:rsid w:val="00B21C22"/>
    <w:rsid w:val="00B22339"/>
    <w:rsid w:val="00B227FE"/>
    <w:rsid w:val="00B2379C"/>
    <w:rsid w:val="00B252DD"/>
    <w:rsid w:val="00B262C9"/>
    <w:rsid w:val="00B27492"/>
    <w:rsid w:val="00B27662"/>
    <w:rsid w:val="00B2782F"/>
    <w:rsid w:val="00B307FF"/>
    <w:rsid w:val="00B30B54"/>
    <w:rsid w:val="00B30E45"/>
    <w:rsid w:val="00B31A50"/>
    <w:rsid w:val="00B324DE"/>
    <w:rsid w:val="00B334BD"/>
    <w:rsid w:val="00B33910"/>
    <w:rsid w:val="00B3599D"/>
    <w:rsid w:val="00B415AE"/>
    <w:rsid w:val="00B42AF2"/>
    <w:rsid w:val="00B42B47"/>
    <w:rsid w:val="00B436C7"/>
    <w:rsid w:val="00B46523"/>
    <w:rsid w:val="00B470E6"/>
    <w:rsid w:val="00B5003F"/>
    <w:rsid w:val="00B50B66"/>
    <w:rsid w:val="00B50F62"/>
    <w:rsid w:val="00B51218"/>
    <w:rsid w:val="00B51D03"/>
    <w:rsid w:val="00B534C2"/>
    <w:rsid w:val="00B53A36"/>
    <w:rsid w:val="00B54C46"/>
    <w:rsid w:val="00B55362"/>
    <w:rsid w:val="00B5548B"/>
    <w:rsid w:val="00B55B0B"/>
    <w:rsid w:val="00B56279"/>
    <w:rsid w:val="00B5675D"/>
    <w:rsid w:val="00B61B62"/>
    <w:rsid w:val="00B61E02"/>
    <w:rsid w:val="00B624E4"/>
    <w:rsid w:val="00B63C31"/>
    <w:rsid w:val="00B63E28"/>
    <w:rsid w:val="00B642C5"/>
    <w:rsid w:val="00B661F7"/>
    <w:rsid w:val="00B7006B"/>
    <w:rsid w:val="00B70365"/>
    <w:rsid w:val="00B71F20"/>
    <w:rsid w:val="00B722DB"/>
    <w:rsid w:val="00B735C4"/>
    <w:rsid w:val="00B76264"/>
    <w:rsid w:val="00B7769C"/>
    <w:rsid w:val="00B816C6"/>
    <w:rsid w:val="00B8190A"/>
    <w:rsid w:val="00B829F7"/>
    <w:rsid w:val="00B842E3"/>
    <w:rsid w:val="00B84700"/>
    <w:rsid w:val="00B8587E"/>
    <w:rsid w:val="00B86226"/>
    <w:rsid w:val="00B87588"/>
    <w:rsid w:val="00B9038C"/>
    <w:rsid w:val="00B91200"/>
    <w:rsid w:val="00B937EB"/>
    <w:rsid w:val="00B94245"/>
    <w:rsid w:val="00B95217"/>
    <w:rsid w:val="00B96087"/>
    <w:rsid w:val="00B9663A"/>
    <w:rsid w:val="00B9716D"/>
    <w:rsid w:val="00BA00F9"/>
    <w:rsid w:val="00BA0674"/>
    <w:rsid w:val="00BA08E1"/>
    <w:rsid w:val="00BA092C"/>
    <w:rsid w:val="00BA1266"/>
    <w:rsid w:val="00BA1DAC"/>
    <w:rsid w:val="00BA2976"/>
    <w:rsid w:val="00BA6710"/>
    <w:rsid w:val="00BA73D5"/>
    <w:rsid w:val="00BB20A5"/>
    <w:rsid w:val="00BB2CC1"/>
    <w:rsid w:val="00BB32E1"/>
    <w:rsid w:val="00BB482C"/>
    <w:rsid w:val="00BB50A2"/>
    <w:rsid w:val="00BB58C0"/>
    <w:rsid w:val="00BB6E57"/>
    <w:rsid w:val="00BB73F0"/>
    <w:rsid w:val="00BC0713"/>
    <w:rsid w:val="00BC204A"/>
    <w:rsid w:val="00BC3CE0"/>
    <w:rsid w:val="00BC3E2A"/>
    <w:rsid w:val="00BC4FE1"/>
    <w:rsid w:val="00BC52EA"/>
    <w:rsid w:val="00BC551C"/>
    <w:rsid w:val="00BC5D4A"/>
    <w:rsid w:val="00BC62D0"/>
    <w:rsid w:val="00BC72F1"/>
    <w:rsid w:val="00BC7F56"/>
    <w:rsid w:val="00BD2256"/>
    <w:rsid w:val="00BD4046"/>
    <w:rsid w:val="00BD479E"/>
    <w:rsid w:val="00BD50AC"/>
    <w:rsid w:val="00BD5FBF"/>
    <w:rsid w:val="00BE0B20"/>
    <w:rsid w:val="00BE1092"/>
    <w:rsid w:val="00BE3D7A"/>
    <w:rsid w:val="00BE6E39"/>
    <w:rsid w:val="00BF01E0"/>
    <w:rsid w:val="00BF185F"/>
    <w:rsid w:val="00BF1877"/>
    <w:rsid w:val="00BF1FAE"/>
    <w:rsid w:val="00BF22D7"/>
    <w:rsid w:val="00BF3A9C"/>
    <w:rsid w:val="00BF6B34"/>
    <w:rsid w:val="00BF7F0B"/>
    <w:rsid w:val="00C02237"/>
    <w:rsid w:val="00C02274"/>
    <w:rsid w:val="00C034E2"/>
    <w:rsid w:val="00C038B9"/>
    <w:rsid w:val="00C061F7"/>
    <w:rsid w:val="00C06B92"/>
    <w:rsid w:val="00C06F56"/>
    <w:rsid w:val="00C06FD1"/>
    <w:rsid w:val="00C0724B"/>
    <w:rsid w:val="00C07A2E"/>
    <w:rsid w:val="00C105B2"/>
    <w:rsid w:val="00C1205F"/>
    <w:rsid w:val="00C13191"/>
    <w:rsid w:val="00C14035"/>
    <w:rsid w:val="00C144E7"/>
    <w:rsid w:val="00C14ADE"/>
    <w:rsid w:val="00C14DEC"/>
    <w:rsid w:val="00C165D0"/>
    <w:rsid w:val="00C215C8"/>
    <w:rsid w:val="00C21793"/>
    <w:rsid w:val="00C22903"/>
    <w:rsid w:val="00C231CD"/>
    <w:rsid w:val="00C32717"/>
    <w:rsid w:val="00C34651"/>
    <w:rsid w:val="00C360FD"/>
    <w:rsid w:val="00C4423B"/>
    <w:rsid w:val="00C45918"/>
    <w:rsid w:val="00C47D3E"/>
    <w:rsid w:val="00C5002E"/>
    <w:rsid w:val="00C51128"/>
    <w:rsid w:val="00C51153"/>
    <w:rsid w:val="00C52696"/>
    <w:rsid w:val="00C530E7"/>
    <w:rsid w:val="00C546BA"/>
    <w:rsid w:val="00C5474C"/>
    <w:rsid w:val="00C5510C"/>
    <w:rsid w:val="00C55759"/>
    <w:rsid w:val="00C55E89"/>
    <w:rsid w:val="00C56020"/>
    <w:rsid w:val="00C565AC"/>
    <w:rsid w:val="00C57739"/>
    <w:rsid w:val="00C6200D"/>
    <w:rsid w:val="00C62726"/>
    <w:rsid w:val="00C63A9E"/>
    <w:rsid w:val="00C65350"/>
    <w:rsid w:val="00C66D6C"/>
    <w:rsid w:val="00C700F2"/>
    <w:rsid w:val="00C71187"/>
    <w:rsid w:val="00C718EB"/>
    <w:rsid w:val="00C7381E"/>
    <w:rsid w:val="00C73D20"/>
    <w:rsid w:val="00C74F22"/>
    <w:rsid w:val="00C76114"/>
    <w:rsid w:val="00C76C53"/>
    <w:rsid w:val="00C807AA"/>
    <w:rsid w:val="00C816A5"/>
    <w:rsid w:val="00C823CD"/>
    <w:rsid w:val="00C8475A"/>
    <w:rsid w:val="00C85805"/>
    <w:rsid w:val="00C85A02"/>
    <w:rsid w:val="00C85E58"/>
    <w:rsid w:val="00C92A6F"/>
    <w:rsid w:val="00C93043"/>
    <w:rsid w:val="00C93F55"/>
    <w:rsid w:val="00C9424E"/>
    <w:rsid w:val="00C95467"/>
    <w:rsid w:val="00C963DE"/>
    <w:rsid w:val="00C965A4"/>
    <w:rsid w:val="00C96756"/>
    <w:rsid w:val="00C9768C"/>
    <w:rsid w:val="00CA031A"/>
    <w:rsid w:val="00CA1136"/>
    <w:rsid w:val="00CA2026"/>
    <w:rsid w:val="00CA2136"/>
    <w:rsid w:val="00CA3F92"/>
    <w:rsid w:val="00CA48E5"/>
    <w:rsid w:val="00CA5034"/>
    <w:rsid w:val="00CA5D0D"/>
    <w:rsid w:val="00CA67DD"/>
    <w:rsid w:val="00CA6D10"/>
    <w:rsid w:val="00CA6E50"/>
    <w:rsid w:val="00CA71D5"/>
    <w:rsid w:val="00CB02B7"/>
    <w:rsid w:val="00CB17B9"/>
    <w:rsid w:val="00CB24BA"/>
    <w:rsid w:val="00CB2B07"/>
    <w:rsid w:val="00CB7F40"/>
    <w:rsid w:val="00CC4397"/>
    <w:rsid w:val="00CC6AD7"/>
    <w:rsid w:val="00CC79DD"/>
    <w:rsid w:val="00CD25DC"/>
    <w:rsid w:val="00CD42AE"/>
    <w:rsid w:val="00CD5532"/>
    <w:rsid w:val="00CD611C"/>
    <w:rsid w:val="00CD7ABA"/>
    <w:rsid w:val="00CE0157"/>
    <w:rsid w:val="00CE15E0"/>
    <w:rsid w:val="00CE27E6"/>
    <w:rsid w:val="00CE3518"/>
    <w:rsid w:val="00CE39A8"/>
    <w:rsid w:val="00CE3A01"/>
    <w:rsid w:val="00CE3CB9"/>
    <w:rsid w:val="00CE3D7A"/>
    <w:rsid w:val="00CE3FB6"/>
    <w:rsid w:val="00CE422A"/>
    <w:rsid w:val="00CE7ABD"/>
    <w:rsid w:val="00CE7EB9"/>
    <w:rsid w:val="00CF06C1"/>
    <w:rsid w:val="00CF0F32"/>
    <w:rsid w:val="00CF1DF0"/>
    <w:rsid w:val="00CF235A"/>
    <w:rsid w:val="00CF3F80"/>
    <w:rsid w:val="00CF447E"/>
    <w:rsid w:val="00CF489B"/>
    <w:rsid w:val="00CF55B2"/>
    <w:rsid w:val="00CF5904"/>
    <w:rsid w:val="00CF645D"/>
    <w:rsid w:val="00D01427"/>
    <w:rsid w:val="00D01F51"/>
    <w:rsid w:val="00D03844"/>
    <w:rsid w:val="00D05A7F"/>
    <w:rsid w:val="00D063C8"/>
    <w:rsid w:val="00D0658E"/>
    <w:rsid w:val="00D109C7"/>
    <w:rsid w:val="00D113B8"/>
    <w:rsid w:val="00D13E3D"/>
    <w:rsid w:val="00D143FB"/>
    <w:rsid w:val="00D14A77"/>
    <w:rsid w:val="00D15932"/>
    <w:rsid w:val="00D15DE8"/>
    <w:rsid w:val="00D20702"/>
    <w:rsid w:val="00D21787"/>
    <w:rsid w:val="00D22B1A"/>
    <w:rsid w:val="00D232BA"/>
    <w:rsid w:val="00D25DA9"/>
    <w:rsid w:val="00D274DC"/>
    <w:rsid w:val="00D274E5"/>
    <w:rsid w:val="00D327ED"/>
    <w:rsid w:val="00D32C2E"/>
    <w:rsid w:val="00D338A8"/>
    <w:rsid w:val="00D33CC6"/>
    <w:rsid w:val="00D367B4"/>
    <w:rsid w:val="00D368CD"/>
    <w:rsid w:val="00D36B0E"/>
    <w:rsid w:val="00D40D27"/>
    <w:rsid w:val="00D41B69"/>
    <w:rsid w:val="00D41BE8"/>
    <w:rsid w:val="00D4283C"/>
    <w:rsid w:val="00D44F71"/>
    <w:rsid w:val="00D45B28"/>
    <w:rsid w:val="00D45EF8"/>
    <w:rsid w:val="00D45F05"/>
    <w:rsid w:val="00D54BAA"/>
    <w:rsid w:val="00D55220"/>
    <w:rsid w:val="00D55323"/>
    <w:rsid w:val="00D55E78"/>
    <w:rsid w:val="00D566E6"/>
    <w:rsid w:val="00D60889"/>
    <w:rsid w:val="00D61765"/>
    <w:rsid w:val="00D64416"/>
    <w:rsid w:val="00D6502B"/>
    <w:rsid w:val="00D661F2"/>
    <w:rsid w:val="00D66578"/>
    <w:rsid w:val="00D666C2"/>
    <w:rsid w:val="00D66D39"/>
    <w:rsid w:val="00D7082F"/>
    <w:rsid w:val="00D713B3"/>
    <w:rsid w:val="00D71A54"/>
    <w:rsid w:val="00D72B21"/>
    <w:rsid w:val="00D7344E"/>
    <w:rsid w:val="00D739D3"/>
    <w:rsid w:val="00D76BD9"/>
    <w:rsid w:val="00D77C35"/>
    <w:rsid w:val="00D80C71"/>
    <w:rsid w:val="00D80D32"/>
    <w:rsid w:val="00D81405"/>
    <w:rsid w:val="00D814C5"/>
    <w:rsid w:val="00D8177A"/>
    <w:rsid w:val="00D81E34"/>
    <w:rsid w:val="00D832C3"/>
    <w:rsid w:val="00D838EC"/>
    <w:rsid w:val="00D84C5A"/>
    <w:rsid w:val="00D85E00"/>
    <w:rsid w:val="00D92EBD"/>
    <w:rsid w:val="00D9350A"/>
    <w:rsid w:val="00D941E4"/>
    <w:rsid w:val="00D96AF4"/>
    <w:rsid w:val="00D97AFA"/>
    <w:rsid w:val="00D97DEA"/>
    <w:rsid w:val="00DA11D0"/>
    <w:rsid w:val="00DA263C"/>
    <w:rsid w:val="00DA32F1"/>
    <w:rsid w:val="00DA384D"/>
    <w:rsid w:val="00DA39C0"/>
    <w:rsid w:val="00DA4278"/>
    <w:rsid w:val="00DA6051"/>
    <w:rsid w:val="00DA7CB1"/>
    <w:rsid w:val="00DB00F7"/>
    <w:rsid w:val="00DB04D8"/>
    <w:rsid w:val="00DB10BE"/>
    <w:rsid w:val="00DB48C4"/>
    <w:rsid w:val="00DB6406"/>
    <w:rsid w:val="00DB68B3"/>
    <w:rsid w:val="00DC1113"/>
    <w:rsid w:val="00DC17C8"/>
    <w:rsid w:val="00DC1EBB"/>
    <w:rsid w:val="00DC300A"/>
    <w:rsid w:val="00DC33DA"/>
    <w:rsid w:val="00DC3C5C"/>
    <w:rsid w:val="00DC439B"/>
    <w:rsid w:val="00DC4583"/>
    <w:rsid w:val="00DC58FF"/>
    <w:rsid w:val="00DD081E"/>
    <w:rsid w:val="00DD0FF5"/>
    <w:rsid w:val="00DD2C33"/>
    <w:rsid w:val="00DD32AA"/>
    <w:rsid w:val="00DD33AA"/>
    <w:rsid w:val="00DD34FD"/>
    <w:rsid w:val="00DD49B3"/>
    <w:rsid w:val="00DD552B"/>
    <w:rsid w:val="00DD74C3"/>
    <w:rsid w:val="00DD7C07"/>
    <w:rsid w:val="00DD7C4D"/>
    <w:rsid w:val="00DD7E32"/>
    <w:rsid w:val="00DE1DCE"/>
    <w:rsid w:val="00DE2141"/>
    <w:rsid w:val="00DE276E"/>
    <w:rsid w:val="00DE3D7F"/>
    <w:rsid w:val="00DE3E75"/>
    <w:rsid w:val="00DE4258"/>
    <w:rsid w:val="00DE64AA"/>
    <w:rsid w:val="00DF0925"/>
    <w:rsid w:val="00DF0930"/>
    <w:rsid w:val="00DF16A0"/>
    <w:rsid w:val="00DF196B"/>
    <w:rsid w:val="00DF2F2F"/>
    <w:rsid w:val="00DF43E1"/>
    <w:rsid w:val="00DF4C62"/>
    <w:rsid w:val="00DF6265"/>
    <w:rsid w:val="00DF643F"/>
    <w:rsid w:val="00DF726B"/>
    <w:rsid w:val="00E000FA"/>
    <w:rsid w:val="00E01059"/>
    <w:rsid w:val="00E0186E"/>
    <w:rsid w:val="00E024CD"/>
    <w:rsid w:val="00E02A1B"/>
    <w:rsid w:val="00E02E21"/>
    <w:rsid w:val="00E038EE"/>
    <w:rsid w:val="00E04647"/>
    <w:rsid w:val="00E04C47"/>
    <w:rsid w:val="00E060EF"/>
    <w:rsid w:val="00E10BA7"/>
    <w:rsid w:val="00E11D0E"/>
    <w:rsid w:val="00E12A30"/>
    <w:rsid w:val="00E12AFA"/>
    <w:rsid w:val="00E12B9B"/>
    <w:rsid w:val="00E130A0"/>
    <w:rsid w:val="00E14354"/>
    <w:rsid w:val="00E14A92"/>
    <w:rsid w:val="00E15CC9"/>
    <w:rsid w:val="00E201D4"/>
    <w:rsid w:val="00E21139"/>
    <w:rsid w:val="00E21431"/>
    <w:rsid w:val="00E21772"/>
    <w:rsid w:val="00E217F6"/>
    <w:rsid w:val="00E21B71"/>
    <w:rsid w:val="00E23AE3"/>
    <w:rsid w:val="00E2402A"/>
    <w:rsid w:val="00E244A5"/>
    <w:rsid w:val="00E3056D"/>
    <w:rsid w:val="00E30CB8"/>
    <w:rsid w:val="00E30FED"/>
    <w:rsid w:val="00E31A31"/>
    <w:rsid w:val="00E326B2"/>
    <w:rsid w:val="00E333E5"/>
    <w:rsid w:val="00E348E0"/>
    <w:rsid w:val="00E3499A"/>
    <w:rsid w:val="00E34BD8"/>
    <w:rsid w:val="00E34D6E"/>
    <w:rsid w:val="00E34F68"/>
    <w:rsid w:val="00E351E8"/>
    <w:rsid w:val="00E355F1"/>
    <w:rsid w:val="00E35646"/>
    <w:rsid w:val="00E43732"/>
    <w:rsid w:val="00E4470B"/>
    <w:rsid w:val="00E4545C"/>
    <w:rsid w:val="00E46EC5"/>
    <w:rsid w:val="00E52CC3"/>
    <w:rsid w:val="00E555CC"/>
    <w:rsid w:val="00E5621F"/>
    <w:rsid w:val="00E57977"/>
    <w:rsid w:val="00E609A3"/>
    <w:rsid w:val="00E60AC5"/>
    <w:rsid w:val="00E618ED"/>
    <w:rsid w:val="00E6268C"/>
    <w:rsid w:val="00E62CE8"/>
    <w:rsid w:val="00E6315F"/>
    <w:rsid w:val="00E631EF"/>
    <w:rsid w:val="00E6456E"/>
    <w:rsid w:val="00E6490D"/>
    <w:rsid w:val="00E65C31"/>
    <w:rsid w:val="00E6681B"/>
    <w:rsid w:val="00E70EEC"/>
    <w:rsid w:val="00E7109B"/>
    <w:rsid w:val="00E71DCE"/>
    <w:rsid w:val="00E73C56"/>
    <w:rsid w:val="00E748C5"/>
    <w:rsid w:val="00E74DA7"/>
    <w:rsid w:val="00E75486"/>
    <w:rsid w:val="00E76061"/>
    <w:rsid w:val="00E77B3F"/>
    <w:rsid w:val="00E80F9B"/>
    <w:rsid w:val="00E82A33"/>
    <w:rsid w:val="00E83CAC"/>
    <w:rsid w:val="00E92169"/>
    <w:rsid w:val="00E9253D"/>
    <w:rsid w:val="00E92636"/>
    <w:rsid w:val="00E9330A"/>
    <w:rsid w:val="00E93715"/>
    <w:rsid w:val="00E93AFE"/>
    <w:rsid w:val="00E95E96"/>
    <w:rsid w:val="00E962DF"/>
    <w:rsid w:val="00E9792D"/>
    <w:rsid w:val="00E97D1D"/>
    <w:rsid w:val="00EA3245"/>
    <w:rsid w:val="00EA7794"/>
    <w:rsid w:val="00EB060B"/>
    <w:rsid w:val="00EB0DB7"/>
    <w:rsid w:val="00EB1011"/>
    <w:rsid w:val="00EB2EA5"/>
    <w:rsid w:val="00EB37A3"/>
    <w:rsid w:val="00EB45DA"/>
    <w:rsid w:val="00EB4DA5"/>
    <w:rsid w:val="00EB5821"/>
    <w:rsid w:val="00EB5E81"/>
    <w:rsid w:val="00EB675E"/>
    <w:rsid w:val="00EB6AA7"/>
    <w:rsid w:val="00EB71F2"/>
    <w:rsid w:val="00EB7D33"/>
    <w:rsid w:val="00EC018A"/>
    <w:rsid w:val="00EC03DE"/>
    <w:rsid w:val="00EC061D"/>
    <w:rsid w:val="00EC129A"/>
    <w:rsid w:val="00EC1E37"/>
    <w:rsid w:val="00EC215F"/>
    <w:rsid w:val="00EC259E"/>
    <w:rsid w:val="00EC2ACE"/>
    <w:rsid w:val="00EC2F3F"/>
    <w:rsid w:val="00EC550B"/>
    <w:rsid w:val="00EC5773"/>
    <w:rsid w:val="00EC598A"/>
    <w:rsid w:val="00EC6475"/>
    <w:rsid w:val="00EC6F99"/>
    <w:rsid w:val="00ED032B"/>
    <w:rsid w:val="00ED11FA"/>
    <w:rsid w:val="00ED1BD1"/>
    <w:rsid w:val="00ED4F85"/>
    <w:rsid w:val="00ED7549"/>
    <w:rsid w:val="00ED75D8"/>
    <w:rsid w:val="00EE089F"/>
    <w:rsid w:val="00EE1548"/>
    <w:rsid w:val="00EE2252"/>
    <w:rsid w:val="00EE3213"/>
    <w:rsid w:val="00EE5BB2"/>
    <w:rsid w:val="00EE657A"/>
    <w:rsid w:val="00EE68FB"/>
    <w:rsid w:val="00EE6EE8"/>
    <w:rsid w:val="00EF04F0"/>
    <w:rsid w:val="00EF0A4C"/>
    <w:rsid w:val="00EF168F"/>
    <w:rsid w:val="00EF1C63"/>
    <w:rsid w:val="00EF2387"/>
    <w:rsid w:val="00EF389A"/>
    <w:rsid w:val="00EF3F2D"/>
    <w:rsid w:val="00EF42D5"/>
    <w:rsid w:val="00EF4BFF"/>
    <w:rsid w:val="00EF4ED8"/>
    <w:rsid w:val="00F00086"/>
    <w:rsid w:val="00F0056C"/>
    <w:rsid w:val="00F03C10"/>
    <w:rsid w:val="00F04408"/>
    <w:rsid w:val="00F048AC"/>
    <w:rsid w:val="00F052F9"/>
    <w:rsid w:val="00F05C78"/>
    <w:rsid w:val="00F05CB8"/>
    <w:rsid w:val="00F05D23"/>
    <w:rsid w:val="00F11190"/>
    <w:rsid w:val="00F11C81"/>
    <w:rsid w:val="00F12AD4"/>
    <w:rsid w:val="00F1322E"/>
    <w:rsid w:val="00F13909"/>
    <w:rsid w:val="00F15D30"/>
    <w:rsid w:val="00F16166"/>
    <w:rsid w:val="00F16512"/>
    <w:rsid w:val="00F17404"/>
    <w:rsid w:val="00F17471"/>
    <w:rsid w:val="00F204AD"/>
    <w:rsid w:val="00F20FA8"/>
    <w:rsid w:val="00F22602"/>
    <w:rsid w:val="00F22C4F"/>
    <w:rsid w:val="00F22D0A"/>
    <w:rsid w:val="00F2308B"/>
    <w:rsid w:val="00F2336C"/>
    <w:rsid w:val="00F25C00"/>
    <w:rsid w:val="00F25C91"/>
    <w:rsid w:val="00F26BD1"/>
    <w:rsid w:val="00F274A1"/>
    <w:rsid w:val="00F27650"/>
    <w:rsid w:val="00F27E77"/>
    <w:rsid w:val="00F30FC7"/>
    <w:rsid w:val="00F32165"/>
    <w:rsid w:val="00F3233B"/>
    <w:rsid w:val="00F32EF8"/>
    <w:rsid w:val="00F33D14"/>
    <w:rsid w:val="00F340DD"/>
    <w:rsid w:val="00F344B7"/>
    <w:rsid w:val="00F35426"/>
    <w:rsid w:val="00F358C4"/>
    <w:rsid w:val="00F35E38"/>
    <w:rsid w:val="00F37A49"/>
    <w:rsid w:val="00F37A90"/>
    <w:rsid w:val="00F40DE5"/>
    <w:rsid w:val="00F410D5"/>
    <w:rsid w:val="00F41D8F"/>
    <w:rsid w:val="00F4285C"/>
    <w:rsid w:val="00F4347C"/>
    <w:rsid w:val="00F44861"/>
    <w:rsid w:val="00F44D5D"/>
    <w:rsid w:val="00F452B5"/>
    <w:rsid w:val="00F47286"/>
    <w:rsid w:val="00F47933"/>
    <w:rsid w:val="00F5257A"/>
    <w:rsid w:val="00F53144"/>
    <w:rsid w:val="00F53167"/>
    <w:rsid w:val="00F53DE2"/>
    <w:rsid w:val="00F54562"/>
    <w:rsid w:val="00F551F5"/>
    <w:rsid w:val="00F5542A"/>
    <w:rsid w:val="00F5627B"/>
    <w:rsid w:val="00F563AC"/>
    <w:rsid w:val="00F56B20"/>
    <w:rsid w:val="00F607BE"/>
    <w:rsid w:val="00F61307"/>
    <w:rsid w:val="00F614C6"/>
    <w:rsid w:val="00F61F70"/>
    <w:rsid w:val="00F621B9"/>
    <w:rsid w:val="00F64173"/>
    <w:rsid w:val="00F64BAC"/>
    <w:rsid w:val="00F66447"/>
    <w:rsid w:val="00F67496"/>
    <w:rsid w:val="00F70A73"/>
    <w:rsid w:val="00F72E09"/>
    <w:rsid w:val="00F76189"/>
    <w:rsid w:val="00F804B0"/>
    <w:rsid w:val="00F80613"/>
    <w:rsid w:val="00F80754"/>
    <w:rsid w:val="00F81528"/>
    <w:rsid w:val="00F8243D"/>
    <w:rsid w:val="00F8760A"/>
    <w:rsid w:val="00F91091"/>
    <w:rsid w:val="00F9359F"/>
    <w:rsid w:val="00F940BE"/>
    <w:rsid w:val="00F9445E"/>
    <w:rsid w:val="00F960CE"/>
    <w:rsid w:val="00F963E3"/>
    <w:rsid w:val="00F97FAF"/>
    <w:rsid w:val="00FA0016"/>
    <w:rsid w:val="00FA2821"/>
    <w:rsid w:val="00FA579F"/>
    <w:rsid w:val="00FA58A8"/>
    <w:rsid w:val="00FA60D8"/>
    <w:rsid w:val="00FA700B"/>
    <w:rsid w:val="00FA709A"/>
    <w:rsid w:val="00FB016A"/>
    <w:rsid w:val="00FB1AE9"/>
    <w:rsid w:val="00FB1FF7"/>
    <w:rsid w:val="00FB2395"/>
    <w:rsid w:val="00FB463E"/>
    <w:rsid w:val="00FC0B4E"/>
    <w:rsid w:val="00FC1FF7"/>
    <w:rsid w:val="00FC4245"/>
    <w:rsid w:val="00FC4579"/>
    <w:rsid w:val="00FC4796"/>
    <w:rsid w:val="00FC4EE6"/>
    <w:rsid w:val="00FC613D"/>
    <w:rsid w:val="00FC6AB4"/>
    <w:rsid w:val="00FC6AE9"/>
    <w:rsid w:val="00FC6BE9"/>
    <w:rsid w:val="00FC6DEB"/>
    <w:rsid w:val="00FC7416"/>
    <w:rsid w:val="00FC7E2F"/>
    <w:rsid w:val="00FD00A8"/>
    <w:rsid w:val="00FD245F"/>
    <w:rsid w:val="00FD37DE"/>
    <w:rsid w:val="00FD3D74"/>
    <w:rsid w:val="00FD43F1"/>
    <w:rsid w:val="00FD4B5E"/>
    <w:rsid w:val="00FD4FEA"/>
    <w:rsid w:val="00FD6B4A"/>
    <w:rsid w:val="00FD7238"/>
    <w:rsid w:val="00FD77D4"/>
    <w:rsid w:val="00FE01A1"/>
    <w:rsid w:val="00FE156A"/>
    <w:rsid w:val="00FE20E4"/>
    <w:rsid w:val="00FE4606"/>
    <w:rsid w:val="00FE6F2D"/>
    <w:rsid w:val="00FE7478"/>
    <w:rsid w:val="00FE7E32"/>
    <w:rsid w:val="00FF0591"/>
    <w:rsid w:val="00FF1CEA"/>
    <w:rsid w:val="00FF1FDF"/>
    <w:rsid w:val="00FF2F62"/>
    <w:rsid w:val="00FF4480"/>
    <w:rsid w:val="00FF44F9"/>
    <w:rsid w:val="00FF786E"/>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0884"/>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0884"/>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1598DA07D84C87F4CF559AC31D67BED0125C1257C766247998691BCECF63407E9FA609B550C4D7MFsEF" TargetMode="External"/><Relationship Id="rId13" Type="http://schemas.openxmlformats.org/officeDocument/2006/relationships/hyperlink" Target="consultantplus://offline/ref=001598DA07D84C87F4CF559AC31D67BED0155E1555C866247998691BCEMCsFF" TargetMode="External"/><Relationship Id="rId18" Type="http://schemas.openxmlformats.org/officeDocument/2006/relationships/hyperlink" Target="consultantplus://offline/ref=001598DA07D84C87F4CF559AC31D67BED0155D1650CE66247998691BCECF63407E9FA609B550C6DEMFsDF" TargetMode="External"/><Relationship Id="rId26" Type="http://schemas.openxmlformats.org/officeDocument/2006/relationships/hyperlink" Target="consultantplus://offline/ref=001598DA07D84C87F4CF559AC31D67BED815551B52C43B2E71C16519C9C03C5779D6AA08B550C6MDsC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01598DA07D84C87F4CF559AC31D67BED0155E1555C866247998691BCEMCsFF" TargetMode="External"/><Relationship Id="rId34" Type="http://schemas.openxmlformats.org/officeDocument/2006/relationships/hyperlink" Target="consultantplus://offline/ref=001598DA07D84C87F4CF559AC31D67BED0155E1555C866247998691BCEMCsFF" TargetMode="External"/><Relationship Id="rId7" Type="http://schemas.openxmlformats.org/officeDocument/2006/relationships/hyperlink" Target="consultantplus://offline/ref=001598DA07D84C87F4CF559AC31D67BED0125C1257C766247998691BCECF63407E9FA609B550C6DAMFsFF" TargetMode="External"/><Relationship Id="rId12" Type="http://schemas.openxmlformats.org/officeDocument/2006/relationships/hyperlink" Target="consultantplus://offline/ref=001598DA07D84C87F4CF559AC31D67BED0175B1651CB66247998691BCEMCsFF" TargetMode="External"/><Relationship Id="rId17" Type="http://schemas.openxmlformats.org/officeDocument/2006/relationships/hyperlink" Target="consultantplus://offline/ref=001598DA07D84C87F4CF559AC31D67BED0125C1055C866247998691BCEMCsFF" TargetMode="External"/><Relationship Id="rId25" Type="http://schemas.openxmlformats.org/officeDocument/2006/relationships/hyperlink" Target="consultantplus://offline/ref=001598DA07D84C87F4CF559AC31D67BED01559175BCF66247998691BCECF63407E9FA609B550C6DCMFsFF" TargetMode="External"/><Relationship Id="rId33" Type="http://schemas.openxmlformats.org/officeDocument/2006/relationships/hyperlink" Target="consultantplus://offline/ref=001598DA07D84C87F4CF559AC31D67BED015541053CE66247998691BCECF63407E9FA609B550C6D9MFs8F"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01598DA07D84C87F4CF559AC31D67BED31E5B165999312628CD67M1sEF" TargetMode="External"/><Relationship Id="rId20" Type="http://schemas.openxmlformats.org/officeDocument/2006/relationships/hyperlink" Target="consultantplus://offline/ref=001598DA07D84C87F4CF559AC31D67BED8135E105AC43B2E71C16519MCs9F" TargetMode="External"/><Relationship Id="rId29" Type="http://schemas.openxmlformats.org/officeDocument/2006/relationships/hyperlink" Target="consultantplus://offline/ref=001598DA07D84C87F4CF559AC31D67BED0125C1252C966247998691BCECF63407E9FA609B550C6DEMFsBF" TargetMode="External"/><Relationship Id="rId1" Type="http://schemas.openxmlformats.org/officeDocument/2006/relationships/styles" Target="styles.xml"/><Relationship Id="rId6" Type="http://schemas.openxmlformats.org/officeDocument/2006/relationships/hyperlink" Target="consultantplus://offline/ref=001598DA07D84C87F4CF559AC31D67BED0125C1252C966247998691BCECF63407E9FA609B550C6DFMFs7F" TargetMode="External"/><Relationship Id="rId11" Type="http://schemas.openxmlformats.org/officeDocument/2006/relationships/hyperlink" Target="consultantplus://offline/ref=001598DA07D84C87F4CF559AC31D67BED0125C1252C966247998691BCECF63407E9FA609B550C6DEMFsEF" TargetMode="External"/><Relationship Id="rId24" Type="http://schemas.openxmlformats.org/officeDocument/2006/relationships/hyperlink" Target="consultantplus://offline/ref=001598DA07D84C87F4CF559AC31D67BED01559175BCF66247998691BCECF63407E9FA609B550C6DEMFsFF" TargetMode="External"/><Relationship Id="rId32" Type="http://schemas.openxmlformats.org/officeDocument/2006/relationships/hyperlink" Target="consultantplus://offline/ref=001598DA07D84C87F4CF559AC31D67BED015541053CE66247998691BCECF63407E9FA609B550C6DBMFs6F" TargetMode="External"/><Relationship Id="rId37" Type="http://schemas.openxmlformats.org/officeDocument/2006/relationships/hyperlink" Target="consultantplus://offline/ref=001598DA07D84C87F4CF559AC31D67BED0125C1252C966247998691BCECF63407E9FA609B550C6DEMFs9F" TargetMode="External"/><Relationship Id="rId5" Type="http://schemas.openxmlformats.org/officeDocument/2006/relationships/hyperlink" Target="consultantplus://offline/ref=001598DA07D84C87F4CF559AC31D67BED0145E1456CF66247998691BCECF63407E9FA609B550C0DBMFsBF" TargetMode="External"/><Relationship Id="rId15" Type="http://schemas.openxmlformats.org/officeDocument/2006/relationships/hyperlink" Target="consultantplus://offline/ref=001598DA07D84C87F4CF559AC31D67BED0155E115ACE66247998691BCECF63407E9FA609B550C6DCMFs6F" TargetMode="External"/><Relationship Id="rId23" Type="http://schemas.openxmlformats.org/officeDocument/2006/relationships/hyperlink" Target="consultantplus://offline/ref=001598DA07D84C87F4CF559AC31D67BED0155E1651CA66247998691BCECF63407E9FA609B550C6DFMFsBF" TargetMode="External"/><Relationship Id="rId28" Type="http://schemas.openxmlformats.org/officeDocument/2006/relationships/hyperlink" Target="consultantplus://offline/ref=001598DA07D84C87F4CF559AC31D67BED0155D1B52CE66247998691BCECF63407E9FA609B550C6DFMFsBF" TargetMode="External"/><Relationship Id="rId36" Type="http://schemas.openxmlformats.org/officeDocument/2006/relationships/hyperlink" Target="consultantplus://offline/ref=001598DA07D84C87F4CF559AC31D67BED0155E1555C866247998691BCEMCsFF" TargetMode="External"/><Relationship Id="rId10" Type="http://schemas.openxmlformats.org/officeDocument/2006/relationships/hyperlink" Target="consultantplus://offline/ref=001598DA07D84C87F4CF559AC31D67BED015541553C766247998691BCECF63407E9FA609B550C6DEMFsCF" TargetMode="External"/><Relationship Id="rId19" Type="http://schemas.openxmlformats.org/officeDocument/2006/relationships/hyperlink" Target="consultantplus://offline/ref=001598DA07D84C87F4CF559AC31D67BED0155E1555C866247998691BCECF63407E9FA609B550C7D9MFsDF" TargetMode="External"/><Relationship Id="rId31" Type="http://schemas.openxmlformats.org/officeDocument/2006/relationships/hyperlink" Target="consultantplus://offline/ref=001598DA07D84C87F4CF559AC31D67BED015541053CE66247998691BCECF63407E9FA609B550C6DDMFs7F" TargetMode="External"/><Relationship Id="rId4" Type="http://schemas.openxmlformats.org/officeDocument/2006/relationships/webSettings" Target="webSettings.xml"/><Relationship Id="rId9" Type="http://schemas.openxmlformats.org/officeDocument/2006/relationships/hyperlink" Target="consultantplus://offline/ref=001598DA07D84C87F4CF559AC31D67BED0125C1057C666247998691BCECF63407E9FA609B550C7D6MFs6F" TargetMode="External"/><Relationship Id="rId14" Type="http://schemas.openxmlformats.org/officeDocument/2006/relationships/hyperlink" Target="consultantplus://offline/ref=001598DA07D84C87F4CF559AC31D67BED0145E1456CF66247998691BCECF63407E9FA609B550C0DBMFsBF" TargetMode="External"/><Relationship Id="rId22" Type="http://schemas.openxmlformats.org/officeDocument/2006/relationships/hyperlink" Target="consultantplus://offline/ref=001598DA07D84C87F4CF559AC31D67BED0155E1651CA66247998691BCECF63407E9FA609B550C6DFMFsBF" TargetMode="External"/><Relationship Id="rId27" Type="http://schemas.openxmlformats.org/officeDocument/2006/relationships/hyperlink" Target="consultantplus://offline/ref=001598DA07D84C87F4CF559AC31D67BED015591155C866247998691BCECF63407E9FA609B550C6DEMFsEF" TargetMode="External"/><Relationship Id="rId30" Type="http://schemas.openxmlformats.org/officeDocument/2006/relationships/hyperlink" Target="consultantplus://offline/ref=001598DA07D84C87F4CF559AC31D67BED015541053CE66247998691BCECF63407E9FA609B550C6DEMFsCF" TargetMode="External"/><Relationship Id="rId35" Type="http://schemas.openxmlformats.org/officeDocument/2006/relationships/hyperlink" Target="consultantplus://offline/ref=001598DA07D84C87F4CF559AC31D67BED0155E1555C866247998691BCEMCs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5722</Words>
  <Characters>32617</Characters>
  <Application>Microsoft Office Word</Application>
  <DocSecurity>0</DocSecurity>
  <Lines>271</Lines>
  <Paragraphs>76</Paragraphs>
  <ScaleCrop>false</ScaleCrop>
  <Company>Inter RAO UES</Company>
  <LinksUpToDate>false</LinksUpToDate>
  <CharactersWithSpaces>38263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KHOMYAKOV Sergey V.</dc:creator>
  <cp:keywords/>
  <dc:description/>
  <cp:lastModifiedBy/>
  <cp:revision>1</cp:revision>
  <dcterms:created xsi:type="dcterms:W3CDTF">2013-01-17T05:44:00Z</dcterms:created>
</cp:coreProperties>
</file>